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1397B820" w:rsidR="00B01520" w:rsidRPr="0087786F" w:rsidRDefault="0087786F" w:rsidP="0087786F">
      <w:pPr>
        <w:pStyle w:val="NoSpacing"/>
        <w:tabs>
          <w:tab w:val="left" w:pos="360"/>
          <w:tab w:val="left" w:pos="720"/>
        </w:tabs>
        <w:rPr>
          <w:rFonts w:ascii="Times New Roman" w:hAnsi="Times New Roman"/>
          <w:b/>
          <w:sz w:val="24"/>
          <w:szCs w:val="24"/>
        </w:rPr>
      </w:pPr>
      <w:r w:rsidRPr="00B01520">
        <w:rPr>
          <w:rFonts w:ascii="Times New Roman" w:eastAsia="Times New Roman" w:hAnsi="Times New Roman"/>
          <w:b/>
          <w:bCs/>
          <w:kern w:val="2"/>
          <w:sz w:val="40"/>
          <w:szCs w:val="40"/>
          <w14:ligatures w14:val="standardContextual"/>
        </w:rPr>
        <w:t>University of Massachusetts Board of Trustees</w:t>
      </w:r>
      <w:r>
        <w:rPr>
          <w:rFonts w:ascii="Times New Roman" w:eastAsia="Times New Roman" w:hAnsi="Times New Roman"/>
          <w:b/>
          <w:bCs/>
          <w:kern w:val="2"/>
          <w:sz w:val="40"/>
          <w:szCs w:val="40"/>
          <w14:ligatures w14:val="standardContextual"/>
        </w:rPr>
        <w:t xml:space="preserve"> </w:t>
      </w:r>
      <w:r w:rsidR="00B01520" w:rsidRPr="00B01520">
        <w:rPr>
          <w:rFonts w:ascii="Times New Roman" w:eastAsia="Times New Roman" w:hAnsi="Times New Roman"/>
          <w:b/>
          <w:bCs/>
          <w:kern w:val="2"/>
          <w:sz w:val="40"/>
          <w:szCs w:val="40"/>
          <w14:ligatures w14:val="standardContextual"/>
        </w:rPr>
        <w:t xml:space="preserve">Amherst, Boston, Dartmouth, Lowell, Medical, Law </w:t>
      </w:r>
    </w:p>
    <w:p w14:paraId="248A8759"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Board of Trustees</w:t>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Pr="00B01520">
        <w:rPr>
          <w:rFonts w:ascii="Times New Roman" w:eastAsia="Times New Roman" w:hAnsi="Times New Roman"/>
          <w:b/>
          <w:bCs/>
          <w:kern w:val="2"/>
          <w:sz w:val="40"/>
          <w:szCs w:val="40"/>
          <w14:ligatures w14:val="standardContextual"/>
        </w:rPr>
        <w:t xml:space="preserve">     Minutes</w:t>
      </w:r>
    </w:p>
    <w:p w14:paraId="71771F25"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Wednesday, June 11</w:t>
      </w:r>
      <w:r w:rsidRPr="00B01520">
        <w:rPr>
          <w:rFonts w:ascii="Times New Roman" w:hAnsi="Times New Roman"/>
          <w:sz w:val="24"/>
          <w:szCs w:val="24"/>
        </w:rPr>
        <w:t xml:space="preserve">, 2025; </w:t>
      </w:r>
      <w:r>
        <w:rPr>
          <w:rFonts w:ascii="Times New Roman" w:hAnsi="Times New Roman"/>
          <w:sz w:val="24"/>
          <w:szCs w:val="24"/>
        </w:rPr>
        <w:t>9</w:t>
      </w:r>
      <w:r w:rsidRPr="00B01520">
        <w:rPr>
          <w:rFonts w:ascii="Times New Roman" w:hAnsi="Times New Roman"/>
          <w:sz w:val="24"/>
          <w:szCs w:val="24"/>
        </w:rPr>
        <w:t>:00 a.m.,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77777777" w:rsidR="00843465" w:rsidRDefault="00B01520" w:rsidP="00843465">
      <w:pPr>
        <w:pStyle w:val="Heading2"/>
      </w:pPr>
      <w:r>
        <w:t>Trustees</w:t>
      </w:r>
      <w:r w:rsidRPr="00B01520">
        <w:t xml:space="preserve"> Present:</w:t>
      </w:r>
    </w:p>
    <w:p w14:paraId="378297A1" w14:textId="48361A28" w:rsidR="00B01520" w:rsidRPr="00B01520" w:rsidRDefault="00B01520" w:rsidP="00B01520">
      <w:pPr>
        <w:rPr>
          <w:rFonts w:ascii="Times New Roman" w:hAnsi="Times New Roman"/>
          <w:sz w:val="24"/>
          <w:szCs w:val="24"/>
        </w:rPr>
      </w:pPr>
      <w:r w:rsidRPr="00B01520">
        <w:rPr>
          <w:rFonts w:ascii="Times New Roman" w:hAnsi="Times New Roman"/>
          <w:sz w:val="24"/>
          <w:szCs w:val="24"/>
        </w:rPr>
        <w:t xml:space="preserve">Chairman Karam; Vice Chair Burns; Trustees Brunelle, Colella, Delgado, Epstein, </w:t>
      </w:r>
      <w:proofErr w:type="spellStart"/>
      <w:r w:rsidRPr="00B01520">
        <w:rPr>
          <w:rFonts w:ascii="Times New Roman" w:hAnsi="Times New Roman"/>
          <w:sz w:val="24"/>
          <w:szCs w:val="24"/>
        </w:rPr>
        <w:t>Haviari</w:t>
      </w:r>
      <w:proofErr w:type="spellEnd"/>
      <w:r w:rsidRPr="00B01520">
        <w:rPr>
          <w:rFonts w:ascii="Times New Roman" w:hAnsi="Times New Roman"/>
          <w:sz w:val="24"/>
          <w:szCs w:val="24"/>
        </w:rPr>
        <w:t xml:space="preserve">, Maguire Keches, Matias, </w:t>
      </w:r>
      <w:proofErr w:type="spellStart"/>
      <w:r w:rsidRPr="00B01520">
        <w:rPr>
          <w:rFonts w:ascii="Times New Roman" w:hAnsi="Times New Roman"/>
          <w:sz w:val="24"/>
          <w:szCs w:val="24"/>
        </w:rPr>
        <w:t>Nicum</w:t>
      </w:r>
      <w:proofErr w:type="spellEnd"/>
      <w:r w:rsidRPr="00B01520">
        <w:rPr>
          <w:rFonts w:ascii="Times New Roman" w:hAnsi="Times New Roman"/>
          <w:sz w:val="24"/>
          <w:szCs w:val="24"/>
        </w:rPr>
        <w:t>, O’Brien (joined at 9:06 a.m.), Osa-</w:t>
      </w:r>
      <w:proofErr w:type="spellStart"/>
      <w:r w:rsidRPr="00B01520">
        <w:rPr>
          <w:rFonts w:ascii="Times New Roman" w:hAnsi="Times New Roman"/>
          <w:sz w:val="24"/>
          <w:szCs w:val="24"/>
        </w:rPr>
        <w:t>Agbontaen</w:t>
      </w:r>
      <w:proofErr w:type="spellEnd"/>
      <w:r w:rsidRPr="00B01520">
        <w:rPr>
          <w:rFonts w:ascii="Times New Roman" w:hAnsi="Times New Roman"/>
          <w:sz w:val="24"/>
          <w:szCs w:val="24"/>
        </w:rPr>
        <w:t>, Paris Jeffries, Raymond, Scheibel, Sullivan, Tolman, Tutwiler (joined at 9:15 a.m.) and Wu</w:t>
      </w:r>
    </w:p>
    <w:p w14:paraId="0B55F0EA" w14:textId="77777777" w:rsidR="00843465" w:rsidRDefault="00B01520" w:rsidP="00843465">
      <w:pPr>
        <w:pStyle w:val="Heading2"/>
      </w:pPr>
      <w:r>
        <w:t>Trustees</w:t>
      </w:r>
      <w:r w:rsidRPr="00B01520">
        <w:t xml:space="preserve"> Absent:</w:t>
      </w:r>
    </w:p>
    <w:p w14:paraId="27FFC49F" w14:textId="33D19BE2" w:rsidR="00B01520" w:rsidRPr="00B01520" w:rsidRDefault="00B01520" w:rsidP="00B01520">
      <w:pPr>
        <w:rPr>
          <w:rFonts w:ascii="Times New Roman" w:hAnsi="Times New Roman"/>
          <w:sz w:val="24"/>
          <w:szCs w:val="24"/>
        </w:rPr>
      </w:pPr>
      <w:r w:rsidRPr="00123161">
        <w:rPr>
          <w:rFonts w:ascii="Times New Roman" w:hAnsi="Times New Roman"/>
          <w:sz w:val="24"/>
          <w:szCs w:val="24"/>
        </w:rPr>
        <w:t>Trustees Okwara, Oliveira and Ramos Gagliardi</w:t>
      </w:r>
    </w:p>
    <w:p w14:paraId="068811F6" w14:textId="77777777" w:rsidR="00843465" w:rsidRPr="00843465" w:rsidRDefault="00B01520" w:rsidP="00843465">
      <w:pPr>
        <w:pStyle w:val="Heading2"/>
      </w:pPr>
      <w:r w:rsidRPr="00843465">
        <w:t>University Administration:</w:t>
      </w:r>
    </w:p>
    <w:p w14:paraId="1A26C608" w14:textId="1FE09A31" w:rsidR="00B01520" w:rsidRPr="00B01520" w:rsidRDefault="00B01520" w:rsidP="00B01520">
      <w:pPr>
        <w:rPr>
          <w:rFonts w:ascii="Times New Roman" w:hAnsi="Times New Roman"/>
          <w:sz w:val="24"/>
          <w:szCs w:val="24"/>
        </w:rPr>
      </w:pPr>
      <w:r w:rsidRPr="00123161">
        <w:rPr>
          <w:rFonts w:ascii="Times New Roman" w:hAnsi="Times New Roman"/>
          <w:sz w:val="24"/>
          <w:szCs w:val="24"/>
        </w:rPr>
        <w:t xml:space="preserve">President Meehan; General Counsel Lowy; Senior Vice Presidents Calise and Walker; Chancellors Reyes, Suárez-Orozco, Fuller, Chen and Collins; Provosts </w:t>
      </w:r>
      <w:r w:rsidRPr="00123161">
        <w:rPr>
          <w:rFonts w:ascii="Times New Roman" w:eastAsia="Times New Roman" w:hAnsi="Times New Roman"/>
          <w:bCs/>
          <w:kern w:val="36"/>
          <w:sz w:val="24"/>
          <w:szCs w:val="24"/>
        </w:rPr>
        <w:t>Abd-El-</w:t>
      </w:r>
      <w:proofErr w:type="spellStart"/>
      <w:r w:rsidRPr="00123161">
        <w:rPr>
          <w:rFonts w:ascii="Times New Roman" w:eastAsia="Times New Roman" w:hAnsi="Times New Roman"/>
          <w:bCs/>
          <w:kern w:val="36"/>
          <w:sz w:val="24"/>
          <w:szCs w:val="24"/>
        </w:rPr>
        <w:t>Khalick</w:t>
      </w:r>
      <w:proofErr w:type="spellEnd"/>
      <w:r w:rsidRPr="00123161">
        <w:rPr>
          <w:rFonts w:ascii="Times New Roman" w:eastAsia="Times New Roman" w:hAnsi="Times New Roman"/>
          <w:sz w:val="24"/>
          <w:szCs w:val="24"/>
        </w:rPr>
        <w:t>, Berger, Balasubramanian, Hartman and Flotte</w:t>
      </w:r>
      <w:r w:rsidRPr="00123161">
        <w:rPr>
          <w:rFonts w:ascii="Times New Roman" w:hAnsi="Times New Roman"/>
          <w:sz w:val="24"/>
          <w:szCs w:val="24"/>
        </w:rPr>
        <w:t xml:space="preserve">; Vice Chancellors Mangels, </w:t>
      </w:r>
      <w:proofErr w:type="spellStart"/>
      <w:r w:rsidRPr="00123161">
        <w:rPr>
          <w:rFonts w:ascii="Times New Roman" w:hAnsi="Times New Roman"/>
          <w:sz w:val="24"/>
          <w:szCs w:val="24"/>
        </w:rPr>
        <w:t>Kirleis</w:t>
      </w:r>
      <w:proofErr w:type="spellEnd"/>
      <w:r w:rsidRPr="00123161">
        <w:rPr>
          <w:rFonts w:ascii="Times New Roman" w:hAnsi="Times New Roman"/>
          <w:sz w:val="24"/>
          <w:szCs w:val="24"/>
        </w:rPr>
        <w:t>, Doyle (joined at 9:35 a.m.), Yestramski (interim) and Lindstedt</w:t>
      </w:r>
    </w:p>
    <w:p w14:paraId="5D3EDB98" w14:textId="77777777" w:rsidR="00843465" w:rsidRPr="00843465" w:rsidRDefault="00B01520" w:rsidP="00843465">
      <w:pPr>
        <w:pStyle w:val="Heading2"/>
      </w:pPr>
      <w:r w:rsidRPr="00843465">
        <w:t>Faculty Representatives:</w:t>
      </w:r>
    </w:p>
    <w:p w14:paraId="5C87D235" w14:textId="748995A5" w:rsidR="00B01520" w:rsidRPr="00B01520" w:rsidRDefault="00B01520" w:rsidP="00B01520">
      <w:pPr>
        <w:rPr>
          <w:rFonts w:ascii="Times New Roman" w:hAnsi="Times New Roman"/>
          <w:sz w:val="24"/>
          <w:szCs w:val="24"/>
        </w:rPr>
      </w:pPr>
      <w:r w:rsidRPr="00123161">
        <w:rPr>
          <w:rFonts w:ascii="Times New Roman" w:hAnsi="Times New Roman"/>
          <w:sz w:val="24"/>
          <w:szCs w:val="24"/>
        </w:rPr>
        <w:t>Professors Todd, UMass Boston; Roscoe, UMass Dartmouth; Marchand, UMass Lowell; Walker, UMass Chan Medical School</w:t>
      </w:r>
    </w:p>
    <w:p w14:paraId="61982906" w14:textId="77777777" w:rsidR="00B01520" w:rsidRPr="00843465" w:rsidRDefault="00B01520" w:rsidP="00843465">
      <w:pPr>
        <w:pStyle w:val="Heading2"/>
      </w:pPr>
      <w:r w:rsidRPr="00843465">
        <w:t>Documents Used:</w:t>
      </w:r>
    </w:p>
    <w:p w14:paraId="07E1DBA3" w14:textId="72A8A47F" w:rsidR="00B01520" w:rsidRDefault="00B01520" w:rsidP="002B7124">
      <w:pPr>
        <w:numPr>
          <w:ilvl w:val="0"/>
          <w:numId w:val="47"/>
        </w:numPr>
        <w:contextualSpacing/>
        <w:rPr>
          <w:rFonts w:ascii="Times New Roman" w:hAnsi="Times New Roman"/>
          <w:b/>
          <w:sz w:val="24"/>
          <w:szCs w:val="24"/>
        </w:rPr>
      </w:pPr>
      <w:r w:rsidRPr="00B01520">
        <w:rPr>
          <w:rFonts w:ascii="Times New Roman" w:hAnsi="Times New Roman"/>
          <w:sz w:val="24"/>
          <w:szCs w:val="24"/>
        </w:rPr>
        <w:t xml:space="preserve">Meeting Minutes: April </w:t>
      </w:r>
      <w:r>
        <w:rPr>
          <w:rFonts w:ascii="Times New Roman" w:hAnsi="Times New Roman"/>
          <w:sz w:val="24"/>
          <w:szCs w:val="24"/>
        </w:rPr>
        <w:t>9</w:t>
      </w:r>
      <w:r w:rsidRPr="00B01520">
        <w:rPr>
          <w:rFonts w:ascii="Times New Roman" w:hAnsi="Times New Roman"/>
          <w:sz w:val="24"/>
          <w:szCs w:val="24"/>
        </w:rPr>
        <w:t>, 2025 (Open &amp; Executive Session)</w:t>
      </w:r>
    </w:p>
    <w:p w14:paraId="163677B9" w14:textId="77777777" w:rsidR="00843465" w:rsidRPr="00843465" w:rsidRDefault="00843465" w:rsidP="00843465">
      <w:pPr>
        <w:contextualSpacing/>
        <w:rPr>
          <w:rFonts w:ascii="Times New Roman" w:hAnsi="Times New Roman"/>
          <w:b/>
          <w:sz w:val="24"/>
          <w:szCs w:val="24"/>
        </w:rPr>
      </w:pPr>
    </w:p>
    <w:p w14:paraId="5019F772" w14:textId="311F8EE2" w:rsidR="00B01520" w:rsidRPr="002B7124" w:rsidRDefault="00603831" w:rsidP="002B7124">
      <w:pPr>
        <w:rPr>
          <w:rFonts w:ascii="Times New Roman" w:hAnsi="Times New Roman"/>
          <w:sz w:val="24"/>
          <w:szCs w:val="24"/>
        </w:rPr>
      </w:pPr>
      <w:r w:rsidRPr="002B7124">
        <w:rPr>
          <w:rFonts w:ascii="Times New Roman" w:hAnsi="Times New Roman"/>
          <w:sz w:val="24"/>
          <w:szCs w:val="24"/>
        </w:rPr>
        <w:t xml:space="preserve">Chairman Karam convened the meeting at </w:t>
      </w:r>
      <w:r w:rsidR="00E720A0" w:rsidRPr="002B7124">
        <w:rPr>
          <w:rFonts w:ascii="Times New Roman" w:hAnsi="Times New Roman"/>
          <w:sz w:val="24"/>
          <w:szCs w:val="24"/>
        </w:rPr>
        <w:t>9</w:t>
      </w:r>
      <w:r w:rsidRPr="002B7124">
        <w:rPr>
          <w:rFonts w:ascii="Times New Roman" w:hAnsi="Times New Roman"/>
          <w:sz w:val="24"/>
          <w:szCs w:val="24"/>
        </w:rPr>
        <w:t>:</w:t>
      </w:r>
      <w:r w:rsidR="00FE79C4" w:rsidRPr="002B7124">
        <w:rPr>
          <w:rFonts w:ascii="Times New Roman" w:hAnsi="Times New Roman"/>
          <w:sz w:val="24"/>
          <w:szCs w:val="24"/>
        </w:rPr>
        <w:t>04</w:t>
      </w:r>
      <w:r w:rsidRPr="002B7124">
        <w:rPr>
          <w:rFonts w:ascii="Times New Roman" w:hAnsi="Times New Roman"/>
          <w:sz w:val="24"/>
          <w:szCs w:val="24"/>
        </w:rPr>
        <w:t xml:space="preserve"> a.m.</w:t>
      </w:r>
      <w:r w:rsidR="00A36940" w:rsidRPr="002B7124">
        <w:rPr>
          <w:rFonts w:ascii="Times New Roman" w:hAnsi="Times New Roman"/>
          <w:sz w:val="24"/>
          <w:szCs w:val="24"/>
        </w:rPr>
        <w:t xml:space="preserve"> and reminded everyone </w:t>
      </w:r>
      <w:r w:rsidR="00392E6D" w:rsidRPr="002B7124">
        <w:rPr>
          <w:rFonts w:ascii="Times New Roman" w:hAnsi="Times New Roman"/>
          <w:sz w:val="24"/>
          <w:szCs w:val="24"/>
        </w:rPr>
        <w:t>that the Board is meeting remotely, pursuant to Sections 20 and 30A of Chapter 20 of the Acts of 2021, most recently amended by Section 1 of Chapter 2 of the Acts of 2025</w:t>
      </w:r>
      <w:r w:rsidR="00A21874" w:rsidRPr="002B7124">
        <w:rPr>
          <w:rFonts w:ascii="Times New Roman" w:hAnsi="Times New Roman"/>
          <w:sz w:val="24"/>
          <w:szCs w:val="24"/>
        </w:rPr>
        <w:t>,</w:t>
      </w:r>
      <w:r w:rsidR="00EC17AA" w:rsidRPr="002B7124">
        <w:rPr>
          <w:rFonts w:ascii="Times New Roman" w:hAnsi="Times New Roman"/>
          <w:sz w:val="24"/>
          <w:szCs w:val="24"/>
        </w:rPr>
        <w:t xml:space="preserve"> </w:t>
      </w:r>
      <w:r w:rsidR="00A36940" w:rsidRPr="002B7124">
        <w:rPr>
          <w:rFonts w:ascii="Times New Roman" w:hAnsi="Times New Roman"/>
          <w:sz w:val="24"/>
          <w:szCs w:val="24"/>
        </w:rPr>
        <w:t>as</w:t>
      </w:r>
      <w:r w:rsidR="00EC17AA" w:rsidRPr="002B7124">
        <w:rPr>
          <w:rFonts w:ascii="Times New Roman" w:hAnsi="Times New Roman"/>
          <w:sz w:val="24"/>
          <w:szCs w:val="24"/>
        </w:rPr>
        <w:t xml:space="preserve"> </w:t>
      </w:r>
      <w:r w:rsidR="00392E6D" w:rsidRPr="002B7124">
        <w:rPr>
          <w:rFonts w:ascii="Times New Roman" w:hAnsi="Times New Roman"/>
          <w:sz w:val="24"/>
          <w:szCs w:val="24"/>
        </w:rPr>
        <w:t>signed by the Governor on March 28, 2025.</w:t>
      </w:r>
    </w:p>
    <w:p w14:paraId="0F36A16A" w14:textId="77777777" w:rsidR="002B3705" w:rsidRPr="002B7124" w:rsidRDefault="00A36940" w:rsidP="002B7124">
      <w:pPr>
        <w:rPr>
          <w:rFonts w:ascii="Times New Roman" w:hAnsi="Times New Roman"/>
          <w:sz w:val="24"/>
          <w:szCs w:val="24"/>
        </w:rPr>
      </w:pPr>
      <w:r w:rsidRPr="002B7124">
        <w:rPr>
          <w:rFonts w:ascii="Times New Roman" w:hAnsi="Times New Roman"/>
          <w:sz w:val="24"/>
          <w:szCs w:val="24"/>
        </w:rPr>
        <w:t xml:space="preserve">Any member of the public wishing to address the Board regarding an agenda item or issue related to the agenda, or to make an audio or video recording of the open public session of the </w:t>
      </w:r>
      <w:r w:rsidRPr="002B7124">
        <w:rPr>
          <w:rFonts w:ascii="Times New Roman" w:hAnsi="Times New Roman"/>
          <w:sz w:val="24"/>
          <w:szCs w:val="24"/>
        </w:rPr>
        <w:lastRenderedPageBreak/>
        <w:t>Board meeting was provided notice by the Secretary of the Board through a posting indicating that such written requests needed to be received no later than 24 hours prior to th</w:t>
      </w:r>
      <w:r w:rsidR="00F268A3" w:rsidRPr="002B7124">
        <w:rPr>
          <w:rFonts w:ascii="Times New Roman" w:hAnsi="Times New Roman"/>
          <w:sz w:val="24"/>
          <w:szCs w:val="24"/>
        </w:rPr>
        <w:t>e</w:t>
      </w:r>
      <w:r w:rsidRPr="002B7124">
        <w:rPr>
          <w:rFonts w:ascii="Times New Roman" w:hAnsi="Times New Roman"/>
          <w:sz w:val="24"/>
          <w:szCs w:val="24"/>
        </w:rPr>
        <w:t xml:space="preserve"> Board meeting. </w:t>
      </w:r>
      <w:r w:rsidR="001E4909" w:rsidRPr="002B7124">
        <w:rPr>
          <w:rFonts w:ascii="Times New Roman" w:hAnsi="Times New Roman"/>
          <w:sz w:val="24"/>
          <w:szCs w:val="24"/>
        </w:rPr>
        <w:t>Under the law, the Chair has complete discretion in granting or denying the request to speak and may limit the duration that the public has to address the Board.</w:t>
      </w:r>
    </w:p>
    <w:p w14:paraId="3DDB208C" w14:textId="77777777" w:rsidR="00B01520" w:rsidRPr="00843465" w:rsidRDefault="00B01520" w:rsidP="00843465">
      <w:pPr>
        <w:pStyle w:val="Style1"/>
      </w:pPr>
      <w:r w:rsidRPr="00843465">
        <w:t>Consideration of Minutes of the prior meeting of the Committee</w:t>
      </w:r>
    </w:p>
    <w:p w14:paraId="1A7C67D0" w14:textId="77777777" w:rsidR="00B01520" w:rsidRPr="002B7124" w:rsidRDefault="00A64EBF" w:rsidP="00B01520">
      <w:pPr>
        <w:rPr>
          <w:rFonts w:ascii="Times New Roman" w:hAnsi="Times New Roman"/>
          <w:b/>
          <w:bCs/>
          <w:sz w:val="24"/>
          <w:szCs w:val="24"/>
        </w:rPr>
      </w:pPr>
      <w:r w:rsidRPr="002B7124">
        <w:rPr>
          <w:rFonts w:ascii="Times New Roman" w:hAnsi="Times New Roman"/>
          <w:sz w:val="24"/>
          <w:szCs w:val="24"/>
        </w:rPr>
        <w:t>Chairman Karam</w:t>
      </w:r>
      <w:r w:rsidR="00B16E31" w:rsidRPr="002B7124">
        <w:rPr>
          <w:rFonts w:ascii="Times New Roman" w:hAnsi="Times New Roman"/>
          <w:sz w:val="24"/>
          <w:szCs w:val="24"/>
        </w:rPr>
        <w:t xml:space="preserve"> stated that the Board was provided with the draft </w:t>
      </w:r>
      <w:r w:rsidR="006624D3" w:rsidRPr="002B7124">
        <w:rPr>
          <w:rFonts w:ascii="Times New Roman" w:hAnsi="Times New Roman"/>
          <w:sz w:val="24"/>
          <w:szCs w:val="24"/>
        </w:rPr>
        <w:t xml:space="preserve">meeting </w:t>
      </w:r>
      <w:r w:rsidR="00B16E31" w:rsidRPr="002B7124">
        <w:rPr>
          <w:rFonts w:ascii="Times New Roman" w:hAnsi="Times New Roman"/>
          <w:sz w:val="24"/>
          <w:szCs w:val="24"/>
        </w:rPr>
        <w:t xml:space="preserve">minutes of </w:t>
      </w:r>
      <w:r w:rsidRPr="002B7124">
        <w:rPr>
          <w:rFonts w:ascii="Times New Roman" w:hAnsi="Times New Roman"/>
          <w:bCs/>
          <w:sz w:val="24"/>
          <w:szCs w:val="24"/>
        </w:rPr>
        <w:t xml:space="preserve">the </w:t>
      </w:r>
      <w:r w:rsidR="00A77306" w:rsidRPr="002B7124">
        <w:rPr>
          <w:rFonts w:ascii="Times New Roman" w:hAnsi="Times New Roman"/>
          <w:bCs/>
          <w:sz w:val="24"/>
          <w:szCs w:val="24"/>
        </w:rPr>
        <w:t xml:space="preserve">April 9, </w:t>
      </w:r>
      <w:proofErr w:type="gramStart"/>
      <w:r w:rsidR="00A77306" w:rsidRPr="002B7124">
        <w:rPr>
          <w:rFonts w:ascii="Times New Roman" w:hAnsi="Times New Roman"/>
          <w:bCs/>
          <w:sz w:val="24"/>
          <w:szCs w:val="24"/>
        </w:rPr>
        <w:t>2025</w:t>
      </w:r>
      <w:proofErr w:type="gramEnd"/>
      <w:r w:rsidR="00A77306" w:rsidRPr="002B7124">
        <w:rPr>
          <w:rFonts w:ascii="Times New Roman" w:hAnsi="Times New Roman"/>
          <w:bCs/>
          <w:sz w:val="24"/>
          <w:szCs w:val="24"/>
        </w:rPr>
        <w:t xml:space="preserve"> </w:t>
      </w:r>
      <w:r w:rsidRPr="002B7124">
        <w:rPr>
          <w:rFonts w:ascii="Times New Roman" w:hAnsi="Times New Roman"/>
          <w:bCs/>
          <w:sz w:val="24"/>
          <w:szCs w:val="24"/>
        </w:rPr>
        <w:t xml:space="preserve">Board </w:t>
      </w:r>
      <w:r w:rsidR="006624D3" w:rsidRPr="002B7124">
        <w:rPr>
          <w:rFonts w:ascii="Times New Roman" w:hAnsi="Times New Roman"/>
          <w:bCs/>
          <w:sz w:val="24"/>
          <w:szCs w:val="24"/>
        </w:rPr>
        <w:t>m</w:t>
      </w:r>
      <w:r w:rsidRPr="002B7124">
        <w:rPr>
          <w:rFonts w:ascii="Times New Roman" w:hAnsi="Times New Roman"/>
          <w:bCs/>
          <w:sz w:val="24"/>
          <w:szCs w:val="24"/>
        </w:rPr>
        <w:t xml:space="preserve">eeting’s </w:t>
      </w:r>
      <w:r w:rsidR="006624D3" w:rsidRPr="002B7124">
        <w:rPr>
          <w:rFonts w:ascii="Times New Roman" w:hAnsi="Times New Roman"/>
          <w:bCs/>
          <w:sz w:val="24"/>
          <w:szCs w:val="24"/>
        </w:rPr>
        <w:t>o</w:t>
      </w:r>
      <w:r w:rsidRPr="002B7124">
        <w:rPr>
          <w:rFonts w:ascii="Times New Roman" w:hAnsi="Times New Roman"/>
          <w:bCs/>
          <w:sz w:val="24"/>
          <w:szCs w:val="24"/>
        </w:rPr>
        <w:t xml:space="preserve">pen and </w:t>
      </w:r>
      <w:r w:rsidR="006624D3" w:rsidRPr="002B7124">
        <w:rPr>
          <w:rFonts w:ascii="Times New Roman" w:hAnsi="Times New Roman"/>
          <w:bCs/>
          <w:sz w:val="24"/>
          <w:szCs w:val="24"/>
        </w:rPr>
        <w:t>e</w:t>
      </w:r>
      <w:r w:rsidRPr="002B7124">
        <w:rPr>
          <w:rFonts w:ascii="Times New Roman" w:hAnsi="Times New Roman"/>
          <w:bCs/>
          <w:sz w:val="24"/>
          <w:szCs w:val="24"/>
        </w:rPr>
        <w:t xml:space="preserve">xecutive </w:t>
      </w:r>
      <w:r w:rsidR="006624D3" w:rsidRPr="002B7124">
        <w:rPr>
          <w:rFonts w:ascii="Times New Roman" w:hAnsi="Times New Roman"/>
          <w:bCs/>
          <w:sz w:val="24"/>
          <w:szCs w:val="24"/>
        </w:rPr>
        <w:t>s</w:t>
      </w:r>
      <w:r w:rsidRPr="002B7124">
        <w:rPr>
          <w:rFonts w:ascii="Times New Roman" w:hAnsi="Times New Roman"/>
          <w:bCs/>
          <w:sz w:val="24"/>
          <w:szCs w:val="24"/>
        </w:rPr>
        <w:t>ession</w:t>
      </w:r>
      <w:r w:rsidR="006624D3" w:rsidRPr="002B7124">
        <w:rPr>
          <w:rFonts w:ascii="Times New Roman" w:hAnsi="Times New Roman"/>
          <w:bCs/>
          <w:sz w:val="24"/>
          <w:szCs w:val="24"/>
        </w:rPr>
        <w:t>s</w:t>
      </w:r>
      <w:r w:rsidRPr="002B7124">
        <w:rPr>
          <w:rFonts w:ascii="Times New Roman" w:hAnsi="Times New Roman"/>
          <w:bCs/>
          <w:sz w:val="24"/>
          <w:szCs w:val="24"/>
        </w:rPr>
        <w:t>,</w:t>
      </w:r>
      <w:r w:rsidR="00B16E31" w:rsidRPr="002B7124">
        <w:rPr>
          <w:rFonts w:ascii="Times New Roman" w:hAnsi="Times New Roman"/>
          <w:bCs/>
          <w:sz w:val="24"/>
          <w:szCs w:val="24"/>
        </w:rPr>
        <w:t xml:space="preserve"> and asked for any corrections. With</w:t>
      </w:r>
      <w:r w:rsidR="00B16E31" w:rsidRPr="002B7124">
        <w:rPr>
          <w:rFonts w:ascii="Times New Roman" w:hAnsi="Times New Roman"/>
          <w:sz w:val="24"/>
          <w:szCs w:val="24"/>
        </w:rPr>
        <w:t xml:space="preserve"> no corrections, the minutes were approved.</w:t>
      </w:r>
    </w:p>
    <w:p w14:paraId="31A75EF2" w14:textId="77777777" w:rsidR="0091000C" w:rsidRPr="00B01520" w:rsidRDefault="000951F2" w:rsidP="00B01520">
      <w:pPr>
        <w:rPr>
          <w:rFonts w:ascii="Times New Roman" w:hAnsi="Times New Roman"/>
          <w:b/>
          <w:bCs/>
          <w:sz w:val="24"/>
          <w:szCs w:val="24"/>
        </w:rPr>
      </w:pPr>
      <w:r w:rsidRPr="002B7124">
        <w:rPr>
          <w:rFonts w:ascii="Times New Roman" w:hAnsi="Times New Roman"/>
          <w:sz w:val="24"/>
          <w:szCs w:val="24"/>
        </w:rPr>
        <w:t>Under the Office of the Massachusetts Attorney General, Open Meeting Law Guide and Educational Materials, General</w:t>
      </w:r>
      <w:r w:rsidRPr="00B01520">
        <w:rPr>
          <w:rFonts w:ascii="Times New Roman" w:hAnsi="Times New Roman"/>
          <w:sz w:val="24"/>
          <w:szCs w:val="24"/>
        </w:rPr>
        <w:t xml:space="preserve"> Counsel Lowy, under the delegation of the UMass Bo</w:t>
      </w:r>
      <w:r w:rsidR="00A77306" w:rsidRPr="00B01520">
        <w:rPr>
          <w:rFonts w:ascii="Times New Roman" w:hAnsi="Times New Roman"/>
          <w:sz w:val="24"/>
          <w:szCs w:val="24"/>
        </w:rPr>
        <w:t xml:space="preserve">ard </w:t>
      </w:r>
      <w:r w:rsidRPr="00B01520">
        <w:rPr>
          <w:rFonts w:ascii="Times New Roman" w:hAnsi="Times New Roman"/>
          <w:sz w:val="24"/>
          <w:szCs w:val="24"/>
        </w:rPr>
        <w:t xml:space="preserve">of Trustees, has determined that the </w:t>
      </w:r>
      <w:r w:rsidR="00A77306" w:rsidRPr="00B01520">
        <w:rPr>
          <w:rFonts w:ascii="Times New Roman" w:hAnsi="Times New Roman"/>
          <w:sz w:val="24"/>
          <w:szCs w:val="24"/>
        </w:rPr>
        <w:t>April 9</w:t>
      </w:r>
      <w:r w:rsidRPr="00B01520">
        <w:rPr>
          <w:rFonts w:ascii="Times New Roman" w:hAnsi="Times New Roman"/>
          <w:sz w:val="24"/>
          <w:szCs w:val="24"/>
        </w:rPr>
        <w:t xml:space="preserve">, </w:t>
      </w:r>
      <w:proofErr w:type="gramStart"/>
      <w:r w:rsidRPr="00B01520">
        <w:rPr>
          <w:rFonts w:ascii="Times New Roman" w:hAnsi="Times New Roman"/>
          <w:sz w:val="24"/>
          <w:szCs w:val="24"/>
        </w:rPr>
        <w:t>202</w:t>
      </w:r>
      <w:r w:rsidR="00A77306" w:rsidRPr="00B01520">
        <w:rPr>
          <w:rFonts w:ascii="Times New Roman" w:hAnsi="Times New Roman"/>
          <w:sz w:val="24"/>
          <w:szCs w:val="24"/>
        </w:rPr>
        <w:t>5</w:t>
      </w:r>
      <w:proofErr w:type="gramEnd"/>
      <w:r w:rsidRPr="00B01520">
        <w:rPr>
          <w:rFonts w:ascii="Times New Roman" w:hAnsi="Times New Roman"/>
          <w:sz w:val="24"/>
          <w:szCs w:val="24"/>
        </w:rPr>
        <w:t xml:space="preserve"> Board of Trustees executive session minutes will not be released and should remain confidential because publication would defeat the lawful purposes of the executive session.</w:t>
      </w:r>
    </w:p>
    <w:p w14:paraId="7CF22F38" w14:textId="77777777" w:rsidR="00B01520" w:rsidRPr="00843465" w:rsidRDefault="00B01520" w:rsidP="00843465">
      <w:pPr>
        <w:pStyle w:val="Style1"/>
      </w:pPr>
      <w:r w:rsidRPr="00843465">
        <w:t>Chair’s Remarks</w:t>
      </w:r>
    </w:p>
    <w:p w14:paraId="720A7838" w14:textId="77777777" w:rsidR="00DA5017" w:rsidRPr="00B01520" w:rsidRDefault="00F07F43" w:rsidP="00B01520">
      <w:pPr>
        <w:rPr>
          <w:rFonts w:ascii="Times New Roman" w:hAnsi="Times New Roman"/>
          <w:sz w:val="24"/>
          <w:szCs w:val="24"/>
        </w:rPr>
      </w:pPr>
      <w:r w:rsidRPr="00B01520">
        <w:rPr>
          <w:rFonts w:ascii="Times New Roman" w:hAnsi="Times New Roman"/>
          <w:sz w:val="24"/>
          <w:szCs w:val="24"/>
        </w:rPr>
        <w:t xml:space="preserve">Chairman Karam thanked the </w:t>
      </w:r>
      <w:r w:rsidR="00F268A3" w:rsidRPr="00B01520">
        <w:rPr>
          <w:rFonts w:ascii="Times New Roman" w:hAnsi="Times New Roman"/>
          <w:sz w:val="24"/>
          <w:szCs w:val="24"/>
        </w:rPr>
        <w:t>S</w:t>
      </w:r>
      <w:r w:rsidRPr="00B01520">
        <w:rPr>
          <w:rFonts w:ascii="Times New Roman" w:hAnsi="Times New Roman"/>
          <w:sz w:val="24"/>
          <w:szCs w:val="24"/>
        </w:rPr>
        <w:t xml:space="preserve">tudent </w:t>
      </w:r>
      <w:r w:rsidR="00F268A3" w:rsidRPr="00B01520">
        <w:rPr>
          <w:rFonts w:ascii="Times New Roman" w:hAnsi="Times New Roman"/>
          <w:sz w:val="24"/>
          <w:szCs w:val="24"/>
        </w:rPr>
        <w:t>T</w:t>
      </w:r>
      <w:r w:rsidRPr="00B01520">
        <w:rPr>
          <w:rFonts w:ascii="Times New Roman" w:hAnsi="Times New Roman"/>
          <w:sz w:val="24"/>
          <w:szCs w:val="24"/>
        </w:rPr>
        <w:t>rustees for their year of service, acknowledging the value of their perspective and contributions. He expressed appreciation to the Chancellors for leading successful Commencement ceremonies across campuses, noting this is the most rewarding time of the year for the University</w:t>
      </w:r>
      <w:r w:rsidR="00AE748B" w:rsidRPr="00B01520">
        <w:rPr>
          <w:rFonts w:ascii="Times New Roman" w:hAnsi="Times New Roman"/>
          <w:sz w:val="24"/>
          <w:szCs w:val="24"/>
        </w:rPr>
        <w:t xml:space="preserve">. </w:t>
      </w:r>
      <w:r w:rsidR="00F268A3" w:rsidRPr="00B01520">
        <w:rPr>
          <w:rFonts w:ascii="Times New Roman" w:hAnsi="Times New Roman"/>
          <w:sz w:val="24"/>
          <w:szCs w:val="24"/>
        </w:rPr>
        <w:t>H</w:t>
      </w:r>
      <w:r w:rsidRPr="00B01520">
        <w:rPr>
          <w:rFonts w:ascii="Times New Roman" w:hAnsi="Times New Roman"/>
          <w:sz w:val="24"/>
          <w:szCs w:val="24"/>
        </w:rPr>
        <w:t>e looks forward to seeing the impact of the 200,000 newest graduates in workplaces and communities across Massachusetts. He also recognized Vice Chair Burns and Trustees Maguire Keches, Sullivan, Colella and Okwara for representing the Board at commencements this year. Chairman Karam shared his experience speaking at UMass Lowell’s ceremony, where University College Cork President, John O’Halloran, received an honorary degree. This is a powerful example of UMass’s growing international partnerships, which support research, reputation, and economic development goals. He emphasized that UMass must remain globally engaged to support the state’s economy and thanked President Meehan and the Chancellors for their continued leadership in this area.</w:t>
      </w:r>
    </w:p>
    <w:p w14:paraId="16B2E65F" w14:textId="77777777" w:rsidR="00F07F43" w:rsidRPr="00B01520" w:rsidRDefault="00DA5017" w:rsidP="00B01520">
      <w:pPr>
        <w:rPr>
          <w:rFonts w:ascii="Times New Roman" w:hAnsi="Times New Roman"/>
          <w:sz w:val="24"/>
          <w:szCs w:val="24"/>
        </w:rPr>
      </w:pPr>
      <w:r w:rsidRPr="00B01520">
        <w:rPr>
          <w:rFonts w:ascii="Times New Roman" w:hAnsi="Times New Roman"/>
          <w:sz w:val="24"/>
          <w:szCs w:val="24"/>
        </w:rPr>
        <w:t xml:space="preserve">Vice Chair Burns thanked the student trustees for their commitment in attending many of the Commencement ceremonies. She also thanked staff – facilities, catering, information technology, security, etc. – who went above and beyond to ensure successful ceremonies. </w:t>
      </w:r>
    </w:p>
    <w:p w14:paraId="683C7EE2" w14:textId="77777777" w:rsidR="00B77CCC" w:rsidRPr="00B01520" w:rsidRDefault="00B77CCC" w:rsidP="00B01520">
      <w:pPr>
        <w:rPr>
          <w:rFonts w:ascii="Times New Roman" w:hAnsi="Times New Roman"/>
          <w:sz w:val="24"/>
          <w:szCs w:val="24"/>
        </w:rPr>
      </w:pPr>
      <w:r w:rsidRPr="00B01520">
        <w:rPr>
          <w:rFonts w:ascii="Times New Roman" w:hAnsi="Times New Roman"/>
          <w:sz w:val="24"/>
          <w:szCs w:val="24"/>
        </w:rPr>
        <w:t xml:space="preserve">Chairman Karam acknowledged the efforts of </w:t>
      </w:r>
      <w:r w:rsidR="00F07F43" w:rsidRPr="00B01520">
        <w:rPr>
          <w:rFonts w:ascii="Times New Roman" w:hAnsi="Times New Roman"/>
          <w:sz w:val="24"/>
          <w:szCs w:val="24"/>
        </w:rPr>
        <w:t>Ruairi O’Mahony</w:t>
      </w:r>
      <w:r w:rsidRPr="00B01520">
        <w:rPr>
          <w:rFonts w:ascii="Times New Roman" w:hAnsi="Times New Roman"/>
          <w:sz w:val="24"/>
          <w:szCs w:val="24"/>
        </w:rPr>
        <w:t>, whose work on behalf of UMass has led to many fruitful partnerships with the private sector, public sector, and with universities from across the United States, Ireland, and the United Kingdom.</w:t>
      </w:r>
    </w:p>
    <w:p w14:paraId="73DCA307" w14:textId="77777777" w:rsidR="00A60D37" w:rsidRPr="00B01520" w:rsidRDefault="00EF4F0C" w:rsidP="00B01520">
      <w:pPr>
        <w:rPr>
          <w:rFonts w:ascii="Times New Roman" w:hAnsi="Times New Roman"/>
          <w:sz w:val="24"/>
          <w:szCs w:val="24"/>
        </w:rPr>
      </w:pPr>
      <w:r w:rsidRPr="00B01520">
        <w:rPr>
          <w:rFonts w:ascii="Times New Roman" w:hAnsi="Times New Roman"/>
          <w:sz w:val="24"/>
          <w:szCs w:val="24"/>
        </w:rPr>
        <w:t xml:space="preserve">Chairman Karam </w:t>
      </w:r>
      <w:r w:rsidR="00F268A3" w:rsidRPr="00B01520">
        <w:rPr>
          <w:rFonts w:ascii="Times New Roman" w:hAnsi="Times New Roman"/>
          <w:sz w:val="24"/>
          <w:szCs w:val="24"/>
        </w:rPr>
        <w:t xml:space="preserve">spoke to </w:t>
      </w:r>
      <w:r w:rsidR="00F07F43" w:rsidRPr="00B01520">
        <w:rPr>
          <w:rFonts w:ascii="Times New Roman" w:hAnsi="Times New Roman"/>
          <w:sz w:val="24"/>
          <w:szCs w:val="24"/>
        </w:rPr>
        <w:t xml:space="preserve">the challenges posed by an uncertain federal funding environment, as reported in the </w:t>
      </w:r>
      <w:r w:rsidRPr="00B01520">
        <w:rPr>
          <w:rFonts w:ascii="Times New Roman" w:hAnsi="Times New Roman"/>
          <w:sz w:val="24"/>
          <w:szCs w:val="24"/>
        </w:rPr>
        <w:t xml:space="preserve">committee meetings, </w:t>
      </w:r>
      <w:r w:rsidR="00F07F43" w:rsidRPr="00B01520">
        <w:rPr>
          <w:rFonts w:ascii="Times New Roman" w:hAnsi="Times New Roman"/>
          <w:sz w:val="24"/>
          <w:szCs w:val="24"/>
        </w:rPr>
        <w:t>and commended the work being done to plan and respond effectively.</w:t>
      </w:r>
      <w:r w:rsidRPr="00B01520">
        <w:rPr>
          <w:rFonts w:ascii="Times New Roman" w:hAnsi="Times New Roman"/>
          <w:sz w:val="24"/>
          <w:szCs w:val="24"/>
        </w:rPr>
        <w:t xml:space="preserve"> </w:t>
      </w:r>
      <w:r w:rsidR="00F07F43" w:rsidRPr="00B01520">
        <w:rPr>
          <w:rFonts w:ascii="Times New Roman" w:hAnsi="Times New Roman"/>
          <w:sz w:val="24"/>
          <w:szCs w:val="24"/>
        </w:rPr>
        <w:t>He stressed the importance of maintaining the Board-mandated 2% operating margin</w:t>
      </w:r>
      <w:r w:rsidR="00F268A3" w:rsidRPr="00B01520">
        <w:rPr>
          <w:rFonts w:ascii="Times New Roman" w:hAnsi="Times New Roman"/>
          <w:sz w:val="24"/>
          <w:szCs w:val="24"/>
        </w:rPr>
        <w:t>.</w:t>
      </w:r>
      <w:r w:rsidR="00AE748B" w:rsidRPr="00B01520">
        <w:rPr>
          <w:rFonts w:ascii="Times New Roman" w:hAnsi="Times New Roman"/>
          <w:sz w:val="24"/>
          <w:szCs w:val="24"/>
        </w:rPr>
        <w:t xml:space="preserve"> </w:t>
      </w:r>
      <w:r w:rsidR="00F268A3" w:rsidRPr="00B01520">
        <w:rPr>
          <w:rFonts w:ascii="Times New Roman" w:hAnsi="Times New Roman"/>
          <w:sz w:val="24"/>
          <w:szCs w:val="24"/>
        </w:rPr>
        <w:t xml:space="preserve">He </w:t>
      </w:r>
      <w:r w:rsidR="00F07F43" w:rsidRPr="00B01520">
        <w:rPr>
          <w:rFonts w:ascii="Times New Roman" w:hAnsi="Times New Roman"/>
          <w:sz w:val="24"/>
          <w:szCs w:val="24"/>
        </w:rPr>
        <w:t>noted the contributions of SPARC and centralized procurement in supporting financial health.</w:t>
      </w:r>
      <w:r w:rsidRPr="00B01520">
        <w:rPr>
          <w:rFonts w:ascii="Times New Roman" w:hAnsi="Times New Roman"/>
          <w:sz w:val="24"/>
          <w:szCs w:val="24"/>
        </w:rPr>
        <w:t xml:space="preserve"> This diligence has also led to reaffirmed bond ratings from Moody’s and Fitch, </w:t>
      </w:r>
      <w:r w:rsidRPr="00B01520">
        <w:rPr>
          <w:rFonts w:ascii="Times New Roman" w:hAnsi="Times New Roman"/>
          <w:sz w:val="24"/>
          <w:szCs w:val="24"/>
        </w:rPr>
        <w:lastRenderedPageBreak/>
        <w:t xml:space="preserve">as well as a continued stable outlook. </w:t>
      </w:r>
      <w:r w:rsidR="00F07F43" w:rsidRPr="00B01520">
        <w:rPr>
          <w:rFonts w:ascii="Times New Roman" w:hAnsi="Times New Roman"/>
          <w:sz w:val="24"/>
          <w:szCs w:val="24"/>
        </w:rPr>
        <w:t>The proposed FY26 Operating Budget of $4.3</w:t>
      </w:r>
      <w:r w:rsidRPr="00B01520">
        <w:rPr>
          <w:rFonts w:ascii="Times New Roman" w:hAnsi="Times New Roman"/>
          <w:sz w:val="24"/>
          <w:szCs w:val="24"/>
        </w:rPr>
        <w:t>B</w:t>
      </w:r>
      <w:r w:rsidR="00F07F43" w:rsidRPr="00B01520">
        <w:rPr>
          <w:rFonts w:ascii="Times New Roman" w:hAnsi="Times New Roman"/>
          <w:sz w:val="24"/>
          <w:szCs w:val="24"/>
        </w:rPr>
        <w:t>, represent</w:t>
      </w:r>
      <w:r w:rsidR="00AE748B" w:rsidRPr="00B01520">
        <w:rPr>
          <w:rFonts w:ascii="Times New Roman" w:hAnsi="Times New Roman"/>
          <w:sz w:val="24"/>
          <w:szCs w:val="24"/>
        </w:rPr>
        <w:t xml:space="preserve">s </w:t>
      </w:r>
      <w:r w:rsidR="00F07F43" w:rsidRPr="00B01520">
        <w:rPr>
          <w:rFonts w:ascii="Times New Roman" w:hAnsi="Times New Roman"/>
          <w:sz w:val="24"/>
          <w:szCs w:val="24"/>
        </w:rPr>
        <w:t>a 1.4% increase over FY25</w:t>
      </w:r>
      <w:r w:rsidR="004A52C3" w:rsidRPr="00B01520">
        <w:rPr>
          <w:rFonts w:ascii="Times New Roman" w:hAnsi="Times New Roman"/>
          <w:sz w:val="24"/>
          <w:szCs w:val="24"/>
        </w:rPr>
        <w:t>.</w:t>
      </w:r>
      <w:r w:rsidRPr="00B01520">
        <w:rPr>
          <w:rFonts w:ascii="Times New Roman" w:hAnsi="Times New Roman"/>
          <w:sz w:val="24"/>
          <w:szCs w:val="24"/>
        </w:rPr>
        <w:t xml:space="preserve"> He</w:t>
      </w:r>
      <w:r w:rsidR="00F07F43" w:rsidRPr="00B01520">
        <w:rPr>
          <w:rFonts w:ascii="Times New Roman" w:hAnsi="Times New Roman"/>
          <w:sz w:val="24"/>
          <w:szCs w:val="24"/>
        </w:rPr>
        <w:t xml:space="preserve"> </w:t>
      </w:r>
      <w:r w:rsidRPr="00B01520">
        <w:rPr>
          <w:rFonts w:ascii="Times New Roman" w:hAnsi="Times New Roman"/>
          <w:sz w:val="24"/>
          <w:szCs w:val="24"/>
        </w:rPr>
        <w:t>applauded</w:t>
      </w:r>
      <w:r w:rsidR="00F07F43" w:rsidRPr="00B01520">
        <w:rPr>
          <w:rFonts w:ascii="Times New Roman" w:hAnsi="Times New Roman"/>
          <w:sz w:val="24"/>
          <w:szCs w:val="24"/>
        </w:rPr>
        <w:t xml:space="preserve"> the </w:t>
      </w:r>
      <w:r w:rsidRPr="00B01520">
        <w:rPr>
          <w:rFonts w:ascii="Times New Roman" w:hAnsi="Times New Roman"/>
          <w:sz w:val="24"/>
          <w:szCs w:val="24"/>
        </w:rPr>
        <w:t>Administration and Finance</w:t>
      </w:r>
      <w:r w:rsidR="00F07F43" w:rsidRPr="00B01520">
        <w:rPr>
          <w:rFonts w:ascii="Times New Roman" w:hAnsi="Times New Roman"/>
          <w:sz w:val="24"/>
          <w:szCs w:val="24"/>
        </w:rPr>
        <w:t xml:space="preserve"> teams, Chancellors, and President for their work in maintaining a projected $89.7</w:t>
      </w:r>
      <w:r w:rsidRPr="00B01520">
        <w:rPr>
          <w:rFonts w:ascii="Times New Roman" w:hAnsi="Times New Roman"/>
          <w:sz w:val="24"/>
          <w:szCs w:val="24"/>
        </w:rPr>
        <w:t xml:space="preserve">M </w:t>
      </w:r>
      <w:r w:rsidR="00F07F43" w:rsidRPr="00B01520">
        <w:rPr>
          <w:rFonts w:ascii="Times New Roman" w:hAnsi="Times New Roman"/>
          <w:sz w:val="24"/>
          <w:szCs w:val="24"/>
        </w:rPr>
        <w:t>operating margin.</w:t>
      </w:r>
    </w:p>
    <w:p w14:paraId="72673834" w14:textId="77777777" w:rsidR="00735728" w:rsidRPr="00B01520" w:rsidRDefault="003A7C64" w:rsidP="00B01520">
      <w:pPr>
        <w:rPr>
          <w:rFonts w:ascii="Times New Roman" w:hAnsi="Times New Roman"/>
          <w:bCs/>
          <w:sz w:val="24"/>
          <w:szCs w:val="24"/>
        </w:rPr>
      </w:pPr>
      <w:r w:rsidRPr="00B01520">
        <w:rPr>
          <w:rFonts w:ascii="Times New Roman" w:hAnsi="Times New Roman"/>
          <w:bCs/>
          <w:sz w:val="24"/>
          <w:szCs w:val="24"/>
        </w:rPr>
        <w:t>He also reported that d</w:t>
      </w:r>
      <w:r w:rsidR="004A52C3" w:rsidRPr="00B01520">
        <w:rPr>
          <w:rFonts w:ascii="Times New Roman" w:hAnsi="Times New Roman"/>
          <w:bCs/>
          <w:sz w:val="24"/>
          <w:szCs w:val="24"/>
        </w:rPr>
        <w:t>uring the CASA meeting, Senior Vice President Walker and campus representatives highlighted several impressive programs, including the</w:t>
      </w:r>
      <w:r w:rsidR="00F07F43" w:rsidRPr="00B01520">
        <w:rPr>
          <w:rFonts w:ascii="Times New Roman" w:hAnsi="Times New Roman"/>
          <w:sz w:val="24"/>
          <w:szCs w:val="24"/>
        </w:rPr>
        <w:t xml:space="preserve"> ongoing improvements to the transfer process for community college students</w:t>
      </w:r>
      <w:r w:rsidR="004A52C3" w:rsidRPr="00B01520">
        <w:rPr>
          <w:rFonts w:ascii="Times New Roman" w:hAnsi="Times New Roman"/>
          <w:sz w:val="24"/>
          <w:szCs w:val="24"/>
        </w:rPr>
        <w:t xml:space="preserve">. He </w:t>
      </w:r>
      <w:r w:rsidR="004A52C3" w:rsidRPr="00B01520">
        <w:rPr>
          <w:rFonts w:ascii="Times New Roman" w:hAnsi="Times New Roman"/>
          <w:bCs/>
          <w:sz w:val="24"/>
          <w:szCs w:val="24"/>
        </w:rPr>
        <w:t xml:space="preserve">thanked President Meehan, Senior Vice President Walker, Chancellors, and Provosts for the University-wide commitment to students and the </w:t>
      </w:r>
      <w:r w:rsidR="00F07F43" w:rsidRPr="00B01520">
        <w:rPr>
          <w:rFonts w:ascii="Times New Roman" w:hAnsi="Times New Roman"/>
          <w:sz w:val="24"/>
          <w:szCs w:val="24"/>
        </w:rPr>
        <w:t xml:space="preserve">UMass community for their continued dedication in the </w:t>
      </w:r>
      <w:r w:rsidR="004A52C3" w:rsidRPr="00B01520">
        <w:rPr>
          <w:rFonts w:ascii="Times New Roman" w:hAnsi="Times New Roman"/>
          <w:sz w:val="24"/>
          <w:szCs w:val="24"/>
        </w:rPr>
        <w:t>Un</w:t>
      </w:r>
      <w:r w:rsidR="00F07F43" w:rsidRPr="00B01520">
        <w:rPr>
          <w:rFonts w:ascii="Times New Roman" w:hAnsi="Times New Roman"/>
          <w:sz w:val="24"/>
          <w:szCs w:val="24"/>
        </w:rPr>
        <w:t>iversity’s momentum, investment in campuses, and strong financial position.</w:t>
      </w:r>
    </w:p>
    <w:p w14:paraId="7CE41C0C" w14:textId="77777777" w:rsidR="00B01520" w:rsidRDefault="00B01520" w:rsidP="00843465">
      <w:pPr>
        <w:pStyle w:val="Style1"/>
      </w:pPr>
      <w:r>
        <w:t>Nomination of Governance Committee Membership</w:t>
      </w:r>
    </w:p>
    <w:p w14:paraId="5614ED9F" w14:textId="77777777" w:rsidR="004242A3" w:rsidRPr="00B01520" w:rsidRDefault="00F103EE" w:rsidP="00B01520">
      <w:pPr>
        <w:rPr>
          <w:rFonts w:ascii="Times New Roman" w:hAnsi="Times New Roman"/>
          <w:sz w:val="24"/>
          <w:szCs w:val="24"/>
        </w:rPr>
      </w:pPr>
      <w:r w:rsidRPr="00B01520">
        <w:rPr>
          <w:rFonts w:ascii="Times New Roman" w:hAnsi="Times New Roman"/>
          <w:sz w:val="24"/>
          <w:szCs w:val="24"/>
        </w:rPr>
        <w:t>Chairman Karam stated</w:t>
      </w:r>
      <w:r w:rsidR="00BD5E8E" w:rsidRPr="00B01520">
        <w:rPr>
          <w:rFonts w:ascii="Times New Roman" w:hAnsi="Times New Roman"/>
          <w:sz w:val="24"/>
          <w:szCs w:val="24"/>
        </w:rPr>
        <w:t xml:space="preserve"> that</w:t>
      </w:r>
      <w:r w:rsidRPr="00B01520">
        <w:rPr>
          <w:rFonts w:ascii="Times New Roman" w:hAnsi="Times New Roman"/>
          <w:sz w:val="24"/>
          <w:szCs w:val="24"/>
        </w:rPr>
        <w:t xml:space="preserve"> per the Board Bylaws, the Governance Committee membership for 2025-2026 is established with the same membership remaining. Chairman Karam will serve as Chair, Vice Chair Burns will serve as Vice Chair, and Trustees Scheibel and Tolman will serve as members. The Committee will meet and report back to the Board at its annual meeting in September.</w:t>
      </w:r>
    </w:p>
    <w:p w14:paraId="7BECD0F0" w14:textId="77777777" w:rsidR="00B01520" w:rsidRPr="00843465" w:rsidRDefault="00B01520" w:rsidP="00843465">
      <w:pPr>
        <w:pStyle w:val="Style1"/>
      </w:pPr>
      <w:r w:rsidRPr="00843465">
        <w:t>Student Trustee Report, UMass Dartmouth</w:t>
      </w:r>
    </w:p>
    <w:p w14:paraId="471881C5" w14:textId="77777777" w:rsidR="00306F30" w:rsidRPr="00B01520" w:rsidRDefault="00F34B5B" w:rsidP="00B01520">
      <w:pPr>
        <w:rPr>
          <w:rFonts w:ascii="Times New Roman" w:hAnsi="Times New Roman"/>
          <w:sz w:val="24"/>
          <w:szCs w:val="24"/>
        </w:rPr>
      </w:pPr>
      <w:r w:rsidRPr="00B01520">
        <w:rPr>
          <w:rFonts w:ascii="Times New Roman" w:hAnsi="Times New Roman"/>
          <w:sz w:val="24"/>
          <w:szCs w:val="24"/>
        </w:rPr>
        <w:t xml:space="preserve">Trustee </w:t>
      </w:r>
      <w:proofErr w:type="spellStart"/>
      <w:r w:rsidRPr="00B01520">
        <w:rPr>
          <w:rFonts w:ascii="Times New Roman" w:hAnsi="Times New Roman"/>
          <w:sz w:val="24"/>
          <w:szCs w:val="24"/>
        </w:rPr>
        <w:t>Haviari</w:t>
      </w:r>
      <w:proofErr w:type="spellEnd"/>
      <w:r w:rsidRPr="00B01520">
        <w:rPr>
          <w:rFonts w:ascii="Times New Roman" w:hAnsi="Times New Roman"/>
          <w:sz w:val="24"/>
          <w:szCs w:val="24"/>
        </w:rPr>
        <w:t xml:space="preserve"> affirmed </w:t>
      </w:r>
      <w:r w:rsidR="00306F30" w:rsidRPr="00B01520">
        <w:rPr>
          <w:rFonts w:ascii="Times New Roman" w:hAnsi="Times New Roman"/>
          <w:sz w:val="24"/>
          <w:szCs w:val="24"/>
        </w:rPr>
        <w:t>UMass Dartmouth’s</w:t>
      </w:r>
      <w:r w:rsidRPr="00B01520">
        <w:rPr>
          <w:rFonts w:ascii="Times New Roman" w:hAnsi="Times New Roman"/>
          <w:sz w:val="24"/>
          <w:szCs w:val="24"/>
        </w:rPr>
        <w:t xml:space="preserve"> strong commitment to </w:t>
      </w:r>
      <w:r w:rsidR="00306F30" w:rsidRPr="00B01520">
        <w:rPr>
          <w:rFonts w:ascii="Times New Roman" w:hAnsi="Times New Roman"/>
          <w:sz w:val="24"/>
          <w:szCs w:val="24"/>
        </w:rPr>
        <w:t>its value and strengths</w:t>
      </w:r>
      <w:r w:rsidRPr="00B01520">
        <w:rPr>
          <w:rFonts w:ascii="Times New Roman" w:hAnsi="Times New Roman"/>
          <w:sz w:val="24"/>
          <w:szCs w:val="24"/>
        </w:rPr>
        <w:t xml:space="preserve">, </w:t>
      </w:r>
      <w:r w:rsidR="00E06DE3" w:rsidRPr="00B01520">
        <w:rPr>
          <w:rFonts w:ascii="Times New Roman" w:hAnsi="Times New Roman"/>
          <w:sz w:val="24"/>
          <w:szCs w:val="24"/>
        </w:rPr>
        <w:t xml:space="preserve">noting an </w:t>
      </w:r>
      <w:r w:rsidRPr="00B01520">
        <w:rPr>
          <w:rFonts w:ascii="Times New Roman" w:hAnsi="Times New Roman"/>
          <w:sz w:val="24"/>
          <w:szCs w:val="24"/>
        </w:rPr>
        <w:t>increase</w:t>
      </w:r>
      <w:r w:rsidR="00E06DE3" w:rsidRPr="00B01520">
        <w:rPr>
          <w:rFonts w:ascii="Times New Roman" w:hAnsi="Times New Roman"/>
          <w:sz w:val="24"/>
          <w:szCs w:val="24"/>
        </w:rPr>
        <w:t xml:space="preserve"> in</w:t>
      </w:r>
      <w:r w:rsidRPr="00B01520">
        <w:rPr>
          <w:rFonts w:ascii="Times New Roman" w:hAnsi="Times New Roman"/>
          <w:sz w:val="24"/>
          <w:szCs w:val="24"/>
        </w:rPr>
        <w:t xml:space="preserve"> enrollment this </w:t>
      </w:r>
      <w:r w:rsidR="00E06DE3" w:rsidRPr="00B01520">
        <w:rPr>
          <w:rFonts w:ascii="Times New Roman" w:hAnsi="Times New Roman"/>
          <w:sz w:val="24"/>
          <w:szCs w:val="24"/>
        </w:rPr>
        <w:t xml:space="preserve">past </w:t>
      </w:r>
      <w:r w:rsidRPr="00B01520">
        <w:rPr>
          <w:rFonts w:ascii="Times New Roman" w:hAnsi="Times New Roman"/>
          <w:sz w:val="24"/>
          <w:szCs w:val="24"/>
        </w:rPr>
        <w:t>year and strong recruitment numbers</w:t>
      </w:r>
      <w:r w:rsidR="00306F30" w:rsidRPr="00B01520">
        <w:rPr>
          <w:rFonts w:ascii="Times New Roman" w:hAnsi="Times New Roman"/>
          <w:sz w:val="24"/>
          <w:szCs w:val="24"/>
        </w:rPr>
        <w:t xml:space="preserve"> for the</w:t>
      </w:r>
      <w:r w:rsidR="00E06DE3" w:rsidRPr="00B01520">
        <w:rPr>
          <w:rFonts w:ascii="Times New Roman" w:hAnsi="Times New Roman"/>
          <w:sz w:val="24"/>
          <w:szCs w:val="24"/>
        </w:rPr>
        <w:t xml:space="preserve"> upcoming</w:t>
      </w:r>
      <w:r w:rsidR="00306F30" w:rsidRPr="00B01520">
        <w:rPr>
          <w:rFonts w:ascii="Times New Roman" w:hAnsi="Times New Roman"/>
          <w:sz w:val="24"/>
          <w:szCs w:val="24"/>
        </w:rPr>
        <w:t xml:space="preserve"> fall</w:t>
      </w:r>
      <w:r w:rsidRPr="00B01520">
        <w:rPr>
          <w:rFonts w:ascii="Times New Roman" w:hAnsi="Times New Roman"/>
          <w:sz w:val="24"/>
          <w:szCs w:val="24"/>
        </w:rPr>
        <w:t xml:space="preserve">. </w:t>
      </w:r>
      <w:r w:rsidR="00306F30" w:rsidRPr="00B01520">
        <w:rPr>
          <w:rFonts w:ascii="Times New Roman" w:hAnsi="Times New Roman"/>
          <w:sz w:val="24"/>
          <w:szCs w:val="24"/>
        </w:rPr>
        <w:t>The campus</w:t>
      </w:r>
      <w:r w:rsidRPr="00B01520">
        <w:rPr>
          <w:rFonts w:ascii="Times New Roman" w:hAnsi="Times New Roman"/>
          <w:sz w:val="24"/>
          <w:szCs w:val="24"/>
        </w:rPr>
        <w:t xml:space="preserve"> continues to be a leader in social mobility, with 57% of students being first-generation college students and 40% students of color. </w:t>
      </w:r>
      <w:r w:rsidR="00306F30" w:rsidRPr="00B01520">
        <w:rPr>
          <w:rFonts w:ascii="Times New Roman" w:hAnsi="Times New Roman"/>
          <w:sz w:val="24"/>
          <w:szCs w:val="24"/>
        </w:rPr>
        <w:t>He</w:t>
      </w:r>
      <w:r w:rsidRPr="00B01520">
        <w:rPr>
          <w:rFonts w:ascii="Times New Roman" w:hAnsi="Times New Roman"/>
          <w:sz w:val="24"/>
          <w:szCs w:val="24"/>
        </w:rPr>
        <w:t xml:space="preserve"> emphasized </w:t>
      </w:r>
      <w:r w:rsidR="00306F30" w:rsidRPr="00B01520">
        <w:rPr>
          <w:rFonts w:ascii="Times New Roman" w:hAnsi="Times New Roman"/>
          <w:sz w:val="24"/>
          <w:szCs w:val="24"/>
        </w:rPr>
        <w:t>UMass Dartmouth’s</w:t>
      </w:r>
      <w:r w:rsidRPr="00B01520">
        <w:rPr>
          <w:rFonts w:ascii="Times New Roman" w:hAnsi="Times New Roman"/>
          <w:sz w:val="24"/>
          <w:szCs w:val="24"/>
        </w:rPr>
        <w:t xml:space="preserve"> dedication to reflecting the diversity </w:t>
      </w:r>
      <w:r w:rsidR="00306F30" w:rsidRPr="00B01520">
        <w:rPr>
          <w:rFonts w:ascii="Times New Roman" w:hAnsi="Times New Roman"/>
          <w:sz w:val="24"/>
          <w:szCs w:val="24"/>
        </w:rPr>
        <w:t>of its community.</w:t>
      </w:r>
    </w:p>
    <w:p w14:paraId="123742B4" w14:textId="77777777" w:rsidR="00306F30" w:rsidRPr="00B01520" w:rsidRDefault="00306F30" w:rsidP="00B01520">
      <w:pPr>
        <w:rPr>
          <w:rFonts w:ascii="Times New Roman" w:hAnsi="Times New Roman"/>
          <w:sz w:val="24"/>
          <w:szCs w:val="24"/>
        </w:rPr>
      </w:pPr>
      <w:r w:rsidRPr="00B01520">
        <w:rPr>
          <w:rFonts w:ascii="Times New Roman" w:hAnsi="Times New Roman"/>
          <w:sz w:val="24"/>
          <w:szCs w:val="24"/>
        </w:rPr>
        <w:t xml:space="preserve">Trustee </w:t>
      </w:r>
      <w:proofErr w:type="spellStart"/>
      <w:r w:rsidRPr="00B01520">
        <w:rPr>
          <w:rFonts w:ascii="Times New Roman" w:hAnsi="Times New Roman"/>
          <w:sz w:val="24"/>
          <w:szCs w:val="24"/>
        </w:rPr>
        <w:t>Haviari</w:t>
      </w:r>
      <w:proofErr w:type="spellEnd"/>
      <w:r w:rsidRPr="00B01520">
        <w:rPr>
          <w:rFonts w:ascii="Times New Roman" w:hAnsi="Times New Roman"/>
          <w:sz w:val="24"/>
          <w:szCs w:val="24"/>
        </w:rPr>
        <w:t xml:space="preserve"> </w:t>
      </w:r>
      <w:r w:rsidR="00BD5E8E" w:rsidRPr="00B01520">
        <w:rPr>
          <w:rFonts w:ascii="Times New Roman" w:hAnsi="Times New Roman"/>
          <w:sz w:val="24"/>
          <w:szCs w:val="24"/>
        </w:rPr>
        <w:t xml:space="preserve">reported on the campus’ </w:t>
      </w:r>
      <w:r w:rsidR="00F34B5B" w:rsidRPr="00B01520">
        <w:rPr>
          <w:rFonts w:ascii="Times New Roman" w:hAnsi="Times New Roman"/>
          <w:sz w:val="24"/>
          <w:szCs w:val="24"/>
        </w:rPr>
        <w:t>key academic strengths, including UMass Law</w:t>
      </w:r>
      <w:r w:rsidR="00BD5E8E" w:rsidRPr="00B01520">
        <w:rPr>
          <w:rFonts w:ascii="Times New Roman" w:hAnsi="Times New Roman"/>
          <w:sz w:val="24"/>
          <w:szCs w:val="24"/>
        </w:rPr>
        <w:t>,</w:t>
      </w:r>
      <w:r w:rsidR="00AE748B" w:rsidRPr="00B01520">
        <w:rPr>
          <w:rFonts w:ascii="Times New Roman" w:hAnsi="Times New Roman"/>
          <w:sz w:val="24"/>
          <w:szCs w:val="24"/>
        </w:rPr>
        <w:t xml:space="preserve"> </w:t>
      </w:r>
      <w:r w:rsidR="00F34B5B" w:rsidRPr="00B01520">
        <w:rPr>
          <w:rFonts w:ascii="Times New Roman" w:hAnsi="Times New Roman"/>
          <w:sz w:val="24"/>
          <w:szCs w:val="24"/>
        </w:rPr>
        <w:t>the Commonwealth’s only public law school</w:t>
      </w:r>
      <w:r w:rsidR="00BD5E8E" w:rsidRPr="00B01520">
        <w:rPr>
          <w:rFonts w:ascii="Times New Roman" w:hAnsi="Times New Roman"/>
          <w:sz w:val="24"/>
          <w:szCs w:val="24"/>
        </w:rPr>
        <w:t>,</w:t>
      </w:r>
      <w:r w:rsidR="00AE748B" w:rsidRPr="00B01520">
        <w:rPr>
          <w:rFonts w:ascii="Times New Roman" w:hAnsi="Times New Roman"/>
          <w:sz w:val="24"/>
          <w:szCs w:val="24"/>
        </w:rPr>
        <w:t xml:space="preserve"> </w:t>
      </w:r>
      <w:r w:rsidR="00F34B5B" w:rsidRPr="00B01520">
        <w:rPr>
          <w:rFonts w:ascii="Times New Roman" w:hAnsi="Times New Roman"/>
          <w:sz w:val="24"/>
          <w:szCs w:val="24"/>
        </w:rPr>
        <w:t xml:space="preserve">which ranks </w:t>
      </w:r>
      <w:r w:rsidR="00E06DE3" w:rsidRPr="00B01520">
        <w:rPr>
          <w:rFonts w:ascii="Times New Roman" w:hAnsi="Times New Roman"/>
          <w:sz w:val="24"/>
          <w:szCs w:val="24"/>
        </w:rPr>
        <w:t>third</w:t>
      </w:r>
      <w:r w:rsidR="00F34B5B" w:rsidRPr="00B01520">
        <w:rPr>
          <w:rFonts w:ascii="Times New Roman" w:hAnsi="Times New Roman"/>
          <w:sz w:val="24"/>
          <w:szCs w:val="24"/>
        </w:rPr>
        <w:t xml:space="preserve"> nationally in enrollment growth and </w:t>
      </w:r>
      <w:r w:rsidR="00E06DE3" w:rsidRPr="00B01520">
        <w:rPr>
          <w:rFonts w:ascii="Times New Roman" w:hAnsi="Times New Roman"/>
          <w:sz w:val="24"/>
          <w:szCs w:val="24"/>
        </w:rPr>
        <w:t xml:space="preserve">second </w:t>
      </w:r>
      <w:r w:rsidR="00F34B5B" w:rsidRPr="00B01520">
        <w:rPr>
          <w:rFonts w:ascii="Times New Roman" w:hAnsi="Times New Roman"/>
          <w:sz w:val="24"/>
          <w:szCs w:val="24"/>
        </w:rPr>
        <w:t>in the state for launching graduates into government law careers. Similarly, the School for Marine Science &amp; Technology (SMAST) was recognized for securing over 50 grants in FY24 and rank</w:t>
      </w:r>
      <w:r w:rsidR="007817C7" w:rsidRPr="00B01520">
        <w:rPr>
          <w:rFonts w:ascii="Times New Roman" w:hAnsi="Times New Roman"/>
          <w:sz w:val="24"/>
          <w:szCs w:val="24"/>
        </w:rPr>
        <w:t>ed</w:t>
      </w:r>
      <w:r w:rsidR="00F34B5B" w:rsidRPr="00B01520">
        <w:rPr>
          <w:rFonts w:ascii="Times New Roman" w:hAnsi="Times New Roman"/>
          <w:sz w:val="24"/>
          <w:szCs w:val="24"/>
        </w:rPr>
        <w:t xml:space="preserve"> in the top 5% nationally for ocean research expenditures.</w:t>
      </w:r>
      <w:r w:rsidR="00463000" w:rsidRPr="00B01520">
        <w:rPr>
          <w:rFonts w:ascii="Times New Roman" w:hAnsi="Times New Roman"/>
          <w:sz w:val="24"/>
          <w:szCs w:val="24"/>
        </w:rPr>
        <w:t xml:space="preserve"> He also spoke to the </w:t>
      </w:r>
      <w:r w:rsidR="00F34B5B" w:rsidRPr="00B01520">
        <w:rPr>
          <w:rFonts w:ascii="Times New Roman" w:hAnsi="Times New Roman"/>
          <w:sz w:val="24"/>
          <w:szCs w:val="24"/>
        </w:rPr>
        <w:t xml:space="preserve">vibrancy of student life, </w:t>
      </w:r>
      <w:r w:rsidR="00463000" w:rsidRPr="00B01520">
        <w:rPr>
          <w:rFonts w:ascii="Times New Roman" w:hAnsi="Times New Roman"/>
          <w:sz w:val="24"/>
          <w:szCs w:val="24"/>
        </w:rPr>
        <w:t>including</w:t>
      </w:r>
      <w:r w:rsidRPr="00B01520">
        <w:rPr>
          <w:rFonts w:ascii="Times New Roman" w:hAnsi="Times New Roman"/>
          <w:sz w:val="24"/>
          <w:szCs w:val="24"/>
        </w:rPr>
        <w:t xml:space="preserve"> </w:t>
      </w:r>
      <w:r w:rsidR="00F34B5B" w:rsidRPr="00B01520">
        <w:rPr>
          <w:rFonts w:ascii="Times New Roman" w:hAnsi="Times New Roman"/>
          <w:sz w:val="24"/>
          <w:szCs w:val="24"/>
        </w:rPr>
        <w:t xml:space="preserve">signature events </w:t>
      </w:r>
      <w:r w:rsidR="00463000" w:rsidRPr="00B01520">
        <w:rPr>
          <w:rFonts w:ascii="Times New Roman" w:hAnsi="Times New Roman"/>
          <w:sz w:val="24"/>
          <w:szCs w:val="24"/>
        </w:rPr>
        <w:t>such as</w:t>
      </w:r>
      <w:r w:rsidR="00F34B5B" w:rsidRPr="00B01520">
        <w:rPr>
          <w:rFonts w:ascii="Times New Roman" w:hAnsi="Times New Roman"/>
          <w:sz w:val="24"/>
          <w:szCs w:val="24"/>
        </w:rPr>
        <w:t xml:space="preserve"> the Black History Month Show and Unity Fest, both of which celebrate cultural diversity and student leadership. </w:t>
      </w:r>
      <w:r w:rsidRPr="00B01520">
        <w:rPr>
          <w:rFonts w:ascii="Times New Roman" w:hAnsi="Times New Roman"/>
          <w:sz w:val="24"/>
          <w:szCs w:val="24"/>
        </w:rPr>
        <w:t>He e</w:t>
      </w:r>
      <w:r w:rsidR="00F34B5B" w:rsidRPr="00B01520">
        <w:rPr>
          <w:rFonts w:ascii="Times New Roman" w:hAnsi="Times New Roman"/>
          <w:sz w:val="24"/>
          <w:szCs w:val="24"/>
        </w:rPr>
        <w:t xml:space="preserve">xpressed excitement about the long-needed renovations to the </w:t>
      </w:r>
      <w:r w:rsidRPr="00B01520">
        <w:rPr>
          <w:rFonts w:ascii="Times New Roman" w:hAnsi="Times New Roman"/>
          <w:sz w:val="24"/>
          <w:szCs w:val="24"/>
        </w:rPr>
        <w:t xml:space="preserve">campus’ </w:t>
      </w:r>
      <w:r w:rsidR="00F34B5B" w:rsidRPr="00B01520">
        <w:rPr>
          <w:rFonts w:ascii="Times New Roman" w:hAnsi="Times New Roman"/>
          <w:sz w:val="24"/>
          <w:szCs w:val="24"/>
        </w:rPr>
        <w:t xml:space="preserve">most-used academic building and thanked the Board </w:t>
      </w:r>
      <w:r w:rsidRPr="00B01520">
        <w:rPr>
          <w:rFonts w:ascii="Times New Roman" w:hAnsi="Times New Roman"/>
          <w:sz w:val="24"/>
          <w:szCs w:val="24"/>
        </w:rPr>
        <w:t xml:space="preserve">of Trustees </w:t>
      </w:r>
      <w:r w:rsidR="00F34B5B" w:rsidRPr="00B01520">
        <w:rPr>
          <w:rFonts w:ascii="Times New Roman" w:hAnsi="Times New Roman"/>
          <w:sz w:val="24"/>
          <w:szCs w:val="24"/>
        </w:rPr>
        <w:t>for supporting the project</w:t>
      </w:r>
      <w:r w:rsidRPr="00B01520">
        <w:rPr>
          <w:rFonts w:ascii="Times New Roman" w:hAnsi="Times New Roman"/>
          <w:sz w:val="24"/>
          <w:szCs w:val="24"/>
        </w:rPr>
        <w:t>,</w:t>
      </w:r>
      <w:r w:rsidR="00F34B5B" w:rsidRPr="00B01520">
        <w:rPr>
          <w:rFonts w:ascii="Times New Roman" w:hAnsi="Times New Roman"/>
          <w:sz w:val="24"/>
          <w:szCs w:val="24"/>
        </w:rPr>
        <w:t xml:space="preserve"> acknowledg</w:t>
      </w:r>
      <w:r w:rsidRPr="00B01520">
        <w:rPr>
          <w:rFonts w:ascii="Times New Roman" w:hAnsi="Times New Roman"/>
          <w:sz w:val="24"/>
          <w:szCs w:val="24"/>
        </w:rPr>
        <w:t>ing</w:t>
      </w:r>
      <w:r w:rsidR="00F34B5B" w:rsidRPr="00B01520">
        <w:rPr>
          <w:rFonts w:ascii="Times New Roman" w:hAnsi="Times New Roman"/>
          <w:sz w:val="24"/>
          <w:szCs w:val="24"/>
        </w:rPr>
        <w:t xml:space="preserve"> the complexity of maintaining aging infrastructure and celebrated the visible progress being made.</w:t>
      </w:r>
    </w:p>
    <w:p w14:paraId="6D06A896" w14:textId="77777777" w:rsidR="0041746A" w:rsidRDefault="00306F30" w:rsidP="00B01520">
      <w:pPr>
        <w:rPr>
          <w:rFonts w:ascii="Times New Roman" w:hAnsi="Times New Roman"/>
          <w:sz w:val="24"/>
          <w:szCs w:val="24"/>
        </w:rPr>
      </w:pPr>
      <w:r w:rsidRPr="00B01520">
        <w:rPr>
          <w:rFonts w:ascii="Times New Roman" w:hAnsi="Times New Roman"/>
          <w:sz w:val="24"/>
          <w:szCs w:val="24"/>
        </w:rPr>
        <w:t xml:space="preserve">Trustee </w:t>
      </w:r>
      <w:proofErr w:type="spellStart"/>
      <w:r w:rsidRPr="00B01520">
        <w:rPr>
          <w:rFonts w:ascii="Times New Roman" w:hAnsi="Times New Roman"/>
          <w:sz w:val="24"/>
          <w:szCs w:val="24"/>
        </w:rPr>
        <w:t>Haviari</w:t>
      </w:r>
      <w:proofErr w:type="spellEnd"/>
      <w:r w:rsidR="00F34B5B" w:rsidRPr="00B01520">
        <w:rPr>
          <w:rFonts w:ascii="Times New Roman" w:hAnsi="Times New Roman"/>
          <w:sz w:val="24"/>
          <w:szCs w:val="24"/>
        </w:rPr>
        <w:t xml:space="preserve"> stressed the importance of affordability across the UMass system, particularly for students from low-income backgrounds. </w:t>
      </w:r>
      <w:r w:rsidRPr="00B01520">
        <w:rPr>
          <w:rFonts w:ascii="Times New Roman" w:hAnsi="Times New Roman"/>
          <w:sz w:val="24"/>
          <w:szCs w:val="24"/>
        </w:rPr>
        <w:t>He</w:t>
      </w:r>
      <w:r w:rsidR="00F34B5B" w:rsidRPr="00B01520">
        <w:rPr>
          <w:rFonts w:ascii="Times New Roman" w:hAnsi="Times New Roman"/>
          <w:sz w:val="24"/>
          <w:szCs w:val="24"/>
        </w:rPr>
        <w:t xml:space="preserve"> </w:t>
      </w:r>
      <w:r w:rsidR="007817C7" w:rsidRPr="00B01520">
        <w:rPr>
          <w:rFonts w:ascii="Times New Roman" w:hAnsi="Times New Roman"/>
          <w:sz w:val="24"/>
          <w:szCs w:val="24"/>
        </w:rPr>
        <w:t xml:space="preserve">highlighted </w:t>
      </w:r>
      <w:r w:rsidR="00F34B5B" w:rsidRPr="00B01520">
        <w:rPr>
          <w:rFonts w:ascii="Times New Roman" w:hAnsi="Times New Roman"/>
          <w:sz w:val="24"/>
          <w:szCs w:val="24"/>
        </w:rPr>
        <w:t>initiatives such as the UMass Deal and UMass Law’s focus on public interest law as examples of how affordability and impact go hand-in-</w:t>
      </w:r>
      <w:r w:rsidR="00463000" w:rsidRPr="00B01520">
        <w:rPr>
          <w:rFonts w:ascii="Times New Roman" w:hAnsi="Times New Roman"/>
          <w:sz w:val="24"/>
          <w:szCs w:val="24"/>
        </w:rPr>
        <w:t>hand and</w:t>
      </w:r>
      <w:r w:rsidR="00F34B5B" w:rsidRPr="00B01520">
        <w:rPr>
          <w:rFonts w:ascii="Times New Roman" w:hAnsi="Times New Roman"/>
          <w:sz w:val="24"/>
          <w:szCs w:val="24"/>
        </w:rPr>
        <w:t xml:space="preserve"> urged the Board to continue prioritizing access and affordability, especially amid ongoing economic uncertainty.</w:t>
      </w:r>
    </w:p>
    <w:p w14:paraId="337E8159" w14:textId="77777777" w:rsidR="00B01520" w:rsidRPr="00843465" w:rsidRDefault="00B01520" w:rsidP="00843465">
      <w:pPr>
        <w:pStyle w:val="Style1"/>
      </w:pPr>
      <w:r w:rsidRPr="00843465">
        <w:lastRenderedPageBreak/>
        <w:t>President’s Report</w:t>
      </w:r>
    </w:p>
    <w:p w14:paraId="1734FABE" w14:textId="77777777" w:rsidR="00844065" w:rsidRPr="00B01520" w:rsidRDefault="00386C08" w:rsidP="00B01520">
      <w:pPr>
        <w:rPr>
          <w:rFonts w:ascii="Times New Roman" w:hAnsi="Times New Roman"/>
          <w:sz w:val="24"/>
          <w:szCs w:val="24"/>
        </w:rPr>
      </w:pPr>
      <w:r w:rsidRPr="00B01520">
        <w:rPr>
          <w:rFonts w:ascii="Times New Roman" w:hAnsi="Times New Roman"/>
          <w:sz w:val="24"/>
          <w:szCs w:val="24"/>
        </w:rPr>
        <w:t xml:space="preserve">President Meehan echoed Chairman Karam’s recognition of the </w:t>
      </w:r>
      <w:r w:rsidR="0023293F" w:rsidRPr="00B01520">
        <w:rPr>
          <w:rFonts w:ascii="Times New Roman" w:hAnsi="Times New Roman"/>
          <w:sz w:val="24"/>
          <w:szCs w:val="24"/>
        </w:rPr>
        <w:t>S</w:t>
      </w:r>
      <w:r w:rsidRPr="00B01520">
        <w:rPr>
          <w:rFonts w:ascii="Times New Roman" w:hAnsi="Times New Roman"/>
          <w:sz w:val="24"/>
          <w:szCs w:val="24"/>
        </w:rPr>
        <w:t xml:space="preserve">tudent </w:t>
      </w:r>
      <w:r w:rsidR="0023293F" w:rsidRPr="00B01520">
        <w:rPr>
          <w:rFonts w:ascii="Times New Roman" w:hAnsi="Times New Roman"/>
          <w:sz w:val="24"/>
          <w:szCs w:val="24"/>
        </w:rPr>
        <w:t>T</w:t>
      </w:r>
      <w:r w:rsidRPr="00B01520">
        <w:rPr>
          <w:rFonts w:ascii="Times New Roman" w:hAnsi="Times New Roman"/>
          <w:sz w:val="24"/>
          <w:szCs w:val="24"/>
        </w:rPr>
        <w:t xml:space="preserve">rustees, congratulating Trustees Oliveira, </w:t>
      </w:r>
      <w:proofErr w:type="spellStart"/>
      <w:r w:rsidRPr="00B01520">
        <w:rPr>
          <w:rFonts w:ascii="Times New Roman" w:hAnsi="Times New Roman"/>
          <w:sz w:val="24"/>
          <w:szCs w:val="24"/>
        </w:rPr>
        <w:t>Haviari</w:t>
      </w:r>
      <w:proofErr w:type="spellEnd"/>
      <w:r w:rsidRPr="00B01520">
        <w:rPr>
          <w:rFonts w:ascii="Times New Roman" w:hAnsi="Times New Roman"/>
          <w:sz w:val="24"/>
          <w:szCs w:val="24"/>
        </w:rPr>
        <w:t xml:space="preserve"> and </w:t>
      </w:r>
      <w:proofErr w:type="spellStart"/>
      <w:r w:rsidRPr="00B01520">
        <w:rPr>
          <w:rFonts w:ascii="Times New Roman" w:hAnsi="Times New Roman"/>
          <w:sz w:val="24"/>
          <w:szCs w:val="24"/>
        </w:rPr>
        <w:t>Nicum</w:t>
      </w:r>
      <w:proofErr w:type="spellEnd"/>
      <w:r w:rsidRPr="00B01520">
        <w:rPr>
          <w:rFonts w:ascii="Times New Roman" w:hAnsi="Times New Roman"/>
          <w:sz w:val="24"/>
          <w:szCs w:val="24"/>
        </w:rPr>
        <w:t xml:space="preserve"> on graduating, </w:t>
      </w:r>
      <w:r w:rsidR="0023293F" w:rsidRPr="00B01520">
        <w:rPr>
          <w:rFonts w:ascii="Times New Roman" w:hAnsi="Times New Roman"/>
          <w:sz w:val="24"/>
          <w:szCs w:val="24"/>
        </w:rPr>
        <w:t xml:space="preserve">and </w:t>
      </w:r>
      <w:r w:rsidRPr="00B01520">
        <w:rPr>
          <w:rFonts w:ascii="Times New Roman" w:hAnsi="Times New Roman"/>
          <w:sz w:val="24"/>
          <w:szCs w:val="24"/>
        </w:rPr>
        <w:t>thanking Trustee</w:t>
      </w:r>
      <w:r w:rsidR="00E52AD5" w:rsidRPr="00B01520">
        <w:rPr>
          <w:rFonts w:ascii="Times New Roman" w:hAnsi="Times New Roman"/>
          <w:sz w:val="24"/>
          <w:szCs w:val="24"/>
        </w:rPr>
        <w:t>s</w:t>
      </w:r>
      <w:r w:rsidRPr="00B01520">
        <w:rPr>
          <w:rFonts w:ascii="Times New Roman" w:hAnsi="Times New Roman"/>
          <w:sz w:val="24"/>
          <w:szCs w:val="24"/>
        </w:rPr>
        <w:t xml:space="preserve"> Osa-</w:t>
      </w:r>
      <w:proofErr w:type="spellStart"/>
      <w:r w:rsidRPr="00B01520">
        <w:rPr>
          <w:rFonts w:ascii="Times New Roman" w:hAnsi="Times New Roman"/>
          <w:sz w:val="24"/>
          <w:szCs w:val="24"/>
        </w:rPr>
        <w:t>Agbontaen</w:t>
      </w:r>
      <w:proofErr w:type="spellEnd"/>
      <w:r w:rsidRPr="00B01520">
        <w:rPr>
          <w:rFonts w:ascii="Times New Roman" w:hAnsi="Times New Roman"/>
          <w:sz w:val="24"/>
          <w:szCs w:val="24"/>
        </w:rPr>
        <w:t xml:space="preserve"> </w:t>
      </w:r>
      <w:r w:rsidR="00E52AD5" w:rsidRPr="00B01520">
        <w:rPr>
          <w:rFonts w:ascii="Times New Roman" w:hAnsi="Times New Roman"/>
          <w:sz w:val="24"/>
          <w:szCs w:val="24"/>
        </w:rPr>
        <w:t>and Raymond for their</w:t>
      </w:r>
      <w:r w:rsidRPr="00B01520">
        <w:rPr>
          <w:rFonts w:ascii="Times New Roman" w:hAnsi="Times New Roman"/>
          <w:sz w:val="24"/>
          <w:szCs w:val="24"/>
        </w:rPr>
        <w:t xml:space="preserve"> service</w:t>
      </w:r>
      <w:r w:rsidR="0023293F" w:rsidRPr="00B01520">
        <w:rPr>
          <w:rFonts w:ascii="Times New Roman" w:hAnsi="Times New Roman"/>
          <w:sz w:val="24"/>
          <w:szCs w:val="24"/>
        </w:rPr>
        <w:t>.</w:t>
      </w:r>
      <w:r w:rsidR="00AE748B" w:rsidRPr="00B01520">
        <w:rPr>
          <w:rFonts w:ascii="Times New Roman" w:hAnsi="Times New Roman"/>
          <w:sz w:val="24"/>
          <w:szCs w:val="24"/>
        </w:rPr>
        <w:t xml:space="preserve"> </w:t>
      </w:r>
      <w:r w:rsidRPr="00B01520">
        <w:rPr>
          <w:rFonts w:ascii="Times New Roman" w:hAnsi="Times New Roman"/>
          <w:sz w:val="24"/>
          <w:szCs w:val="24"/>
        </w:rPr>
        <w:t>Trustee Raymond was re-elected by her peers to serve another term on behalf of UMass Boston. Since the last Board of Trustees meeting, the University welcomed nearly 20,000 new graduates to the alumni community. President Meehan thanked all the Trustees who attended the ceremonies, as well as the Chancellors and their teams for hosting th</w:t>
      </w:r>
      <w:r w:rsidR="00D74961" w:rsidRPr="00B01520">
        <w:rPr>
          <w:rFonts w:ascii="Times New Roman" w:hAnsi="Times New Roman"/>
          <w:sz w:val="24"/>
          <w:szCs w:val="24"/>
        </w:rPr>
        <w:t>o</w:t>
      </w:r>
      <w:r w:rsidRPr="00B01520">
        <w:rPr>
          <w:rFonts w:ascii="Times New Roman" w:hAnsi="Times New Roman"/>
          <w:sz w:val="24"/>
          <w:szCs w:val="24"/>
        </w:rPr>
        <w:t>se celebrations of achievement.</w:t>
      </w:r>
    </w:p>
    <w:p w14:paraId="66840278" w14:textId="77777777" w:rsidR="00844065" w:rsidRPr="00B01520" w:rsidRDefault="00844065" w:rsidP="00B01520">
      <w:pPr>
        <w:rPr>
          <w:rFonts w:ascii="Times New Roman" w:hAnsi="Times New Roman"/>
          <w:sz w:val="24"/>
          <w:szCs w:val="24"/>
        </w:rPr>
      </w:pPr>
      <w:r w:rsidRPr="00B01520">
        <w:rPr>
          <w:rFonts w:ascii="Times New Roman" w:hAnsi="Times New Roman"/>
          <w:sz w:val="24"/>
          <w:szCs w:val="24"/>
        </w:rPr>
        <w:t>President Meehan updated the Board on the</w:t>
      </w:r>
      <w:r w:rsidR="00AE748B" w:rsidRPr="00B01520">
        <w:rPr>
          <w:rFonts w:ascii="Times New Roman" w:hAnsi="Times New Roman"/>
          <w:sz w:val="24"/>
          <w:szCs w:val="24"/>
        </w:rPr>
        <w:t xml:space="preserve"> </w:t>
      </w:r>
      <w:r w:rsidRPr="00B01520">
        <w:rPr>
          <w:rFonts w:ascii="Times New Roman" w:hAnsi="Times New Roman"/>
          <w:sz w:val="24"/>
          <w:szCs w:val="24"/>
        </w:rPr>
        <w:t>challenges within the federal funding landscape, which continues to pose significant risks for UMass and research institutions nationwide. He highlighted the proposed federal FY26 budget cuts, including a reduction in the maximum Pell Grant from $7,395 to $5,710 and reductions to the federal work-study program—changes that would directly impact nearly 18,000 UMass students who rely on Pell Grants, including 54% of students at UMass Boston and 47% at UMass Dartmouth. President Meehan emphasized the University’s continued advocacy efforts in collaboration with the Governor, Attorney General, State Legislature, and Congressional delegation to protect and promote critical student aid and research funding.</w:t>
      </w:r>
      <w:r w:rsidR="00332B70" w:rsidRPr="00B01520">
        <w:rPr>
          <w:rFonts w:ascii="Times New Roman" w:hAnsi="Times New Roman"/>
          <w:sz w:val="24"/>
          <w:szCs w:val="24"/>
        </w:rPr>
        <w:t xml:space="preserve"> </w:t>
      </w:r>
      <w:r w:rsidRPr="00B01520">
        <w:rPr>
          <w:rFonts w:ascii="Times New Roman" w:hAnsi="Times New Roman"/>
          <w:sz w:val="24"/>
          <w:szCs w:val="24"/>
        </w:rPr>
        <w:t xml:space="preserve">Despite the challenges, President Meehan reported </w:t>
      </w:r>
      <w:r w:rsidR="001F2400" w:rsidRPr="00B01520">
        <w:rPr>
          <w:rFonts w:ascii="Times New Roman" w:hAnsi="Times New Roman"/>
          <w:sz w:val="24"/>
          <w:szCs w:val="24"/>
        </w:rPr>
        <w:t xml:space="preserve">on </w:t>
      </w:r>
      <w:r w:rsidRPr="00B01520">
        <w:rPr>
          <w:rFonts w:ascii="Times New Roman" w:hAnsi="Times New Roman"/>
          <w:sz w:val="24"/>
          <w:szCs w:val="24"/>
        </w:rPr>
        <w:t xml:space="preserve">the reaffirmation of the University’s bond ratings and stable outlook by all three major ratings agencies—Moody’s (Aa2 stable), Fitch (AA stable), and S&amp;P (AA- stable). </w:t>
      </w:r>
      <w:r w:rsidR="001F2400" w:rsidRPr="00B01520">
        <w:rPr>
          <w:rFonts w:ascii="Times New Roman" w:hAnsi="Times New Roman"/>
          <w:sz w:val="24"/>
          <w:szCs w:val="24"/>
        </w:rPr>
        <w:t>The a</w:t>
      </w:r>
      <w:r w:rsidRPr="00B01520">
        <w:rPr>
          <w:rFonts w:ascii="Times New Roman" w:hAnsi="Times New Roman"/>
          <w:sz w:val="24"/>
          <w:szCs w:val="24"/>
        </w:rPr>
        <w:t>gencies commended UMass for its disciplined financial management, robust risk oversight, and sound treasury controls, which is notable given the recent trend of downgrades across the higher education sector.</w:t>
      </w:r>
    </w:p>
    <w:p w14:paraId="715F9F51" w14:textId="77777777" w:rsidR="003047AB" w:rsidRPr="00B01520" w:rsidRDefault="00332B70" w:rsidP="00B01520">
      <w:pPr>
        <w:rPr>
          <w:rFonts w:ascii="Times New Roman" w:hAnsi="Times New Roman"/>
          <w:sz w:val="24"/>
          <w:szCs w:val="24"/>
          <w:highlight w:val="yellow"/>
        </w:rPr>
      </w:pPr>
      <w:r w:rsidRPr="00B01520">
        <w:rPr>
          <w:rFonts w:ascii="Times New Roman" w:hAnsi="Times New Roman"/>
          <w:sz w:val="24"/>
          <w:szCs w:val="24"/>
        </w:rPr>
        <w:t xml:space="preserve">President Meehan </w:t>
      </w:r>
      <w:r w:rsidR="00844065" w:rsidRPr="00B01520">
        <w:rPr>
          <w:rFonts w:ascii="Times New Roman" w:hAnsi="Times New Roman"/>
          <w:sz w:val="24"/>
          <w:szCs w:val="24"/>
        </w:rPr>
        <w:t>provided a state budget update, noting the House and Senate FY26 budget proposals include an appropriation of $845</w:t>
      </w:r>
      <w:r w:rsidRPr="00B01520">
        <w:rPr>
          <w:rFonts w:ascii="Times New Roman" w:hAnsi="Times New Roman"/>
          <w:sz w:val="24"/>
          <w:szCs w:val="24"/>
        </w:rPr>
        <w:t xml:space="preserve">M </w:t>
      </w:r>
      <w:r w:rsidR="00844065" w:rsidRPr="00B01520">
        <w:rPr>
          <w:rFonts w:ascii="Times New Roman" w:hAnsi="Times New Roman"/>
          <w:sz w:val="24"/>
          <w:szCs w:val="24"/>
        </w:rPr>
        <w:t>for UMass</w:t>
      </w:r>
      <w:r w:rsidR="001F2400" w:rsidRPr="00B01520">
        <w:rPr>
          <w:rFonts w:ascii="Times New Roman" w:hAnsi="Times New Roman"/>
          <w:sz w:val="24"/>
          <w:szCs w:val="24"/>
        </w:rPr>
        <w:t>,</w:t>
      </w:r>
      <w:r w:rsidR="00AE748B" w:rsidRPr="00B01520">
        <w:rPr>
          <w:rFonts w:ascii="Times New Roman" w:hAnsi="Times New Roman"/>
          <w:sz w:val="24"/>
          <w:szCs w:val="24"/>
        </w:rPr>
        <w:t xml:space="preserve"> </w:t>
      </w:r>
      <w:r w:rsidR="00844065" w:rsidRPr="00B01520">
        <w:rPr>
          <w:rFonts w:ascii="Times New Roman" w:hAnsi="Times New Roman"/>
          <w:sz w:val="24"/>
          <w:szCs w:val="24"/>
        </w:rPr>
        <w:t xml:space="preserve">a 1.3% increase over FY25. While this includes funding for 49% of collective bargaining costs aligned with the Executive Office of Administration and Finance’s parameters, the </w:t>
      </w:r>
      <w:r w:rsidRPr="00B01520">
        <w:rPr>
          <w:rFonts w:ascii="Times New Roman" w:hAnsi="Times New Roman"/>
          <w:sz w:val="24"/>
          <w:szCs w:val="24"/>
        </w:rPr>
        <w:t>U</w:t>
      </w:r>
      <w:r w:rsidR="00844065" w:rsidRPr="00B01520">
        <w:rPr>
          <w:rFonts w:ascii="Times New Roman" w:hAnsi="Times New Roman"/>
          <w:sz w:val="24"/>
          <w:szCs w:val="24"/>
        </w:rPr>
        <w:t>niversity remains responsible for the remaining $41</w:t>
      </w:r>
      <w:r w:rsidRPr="00B01520">
        <w:rPr>
          <w:rFonts w:ascii="Times New Roman" w:hAnsi="Times New Roman"/>
          <w:sz w:val="24"/>
          <w:szCs w:val="24"/>
        </w:rPr>
        <w:t>M</w:t>
      </w:r>
      <w:r w:rsidR="00844065" w:rsidRPr="00B01520">
        <w:rPr>
          <w:rFonts w:ascii="Times New Roman" w:hAnsi="Times New Roman"/>
          <w:sz w:val="24"/>
          <w:szCs w:val="24"/>
        </w:rPr>
        <w:t xml:space="preserve">. </w:t>
      </w:r>
      <w:r w:rsidR="001F2400" w:rsidRPr="00B01520">
        <w:rPr>
          <w:rFonts w:ascii="Times New Roman" w:hAnsi="Times New Roman"/>
          <w:sz w:val="24"/>
          <w:szCs w:val="24"/>
        </w:rPr>
        <w:t>T</w:t>
      </w:r>
      <w:r w:rsidR="00844065" w:rsidRPr="00B01520">
        <w:rPr>
          <w:rFonts w:ascii="Times New Roman" w:hAnsi="Times New Roman"/>
          <w:sz w:val="24"/>
          <w:szCs w:val="24"/>
        </w:rPr>
        <w:t xml:space="preserve">he President </w:t>
      </w:r>
      <w:r w:rsidR="001F2400" w:rsidRPr="00B01520">
        <w:rPr>
          <w:rFonts w:ascii="Times New Roman" w:hAnsi="Times New Roman"/>
          <w:sz w:val="24"/>
          <w:szCs w:val="24"/>
        </w:rPr>
        <w:t xml:space="preserve">also </w:t>
      </w:r>
      <w:r w:rsidR="00844065" w:rsidRPr="00B01520">
        <w:rPr>
          <w:rFonts w:ascii="Times New Roman" w:hAnsi="Times New Roman"/>
          <w:sz w:val="24"/>
          <w:szCs w:val="24"/>
        </w:rPr>
        <w:t>highlighted promising developments related to Fair Share surtax allocations.</w:t>
      </w:r>
      <w:r w:rsidRPr="00B01520">
        <w:rPr>
          <w:rFonts w:ascii="Times New Roman" w:hAnsi="Times New Roman"/>
          <w:sz w:val="24"/>
          <w:szCs w:val="24"/>
        </w:rPr>
        <w:t xml:space="preserve"> </w:t>
      </w:r>
      <w:r w:rsidR="00844065" w:rsidRPr="00B01520">
        <w:rPr>
          <w:rFonts w:ascii="Times New Roman" w:hAnsi="Times New Roman"/>
          <w:sz w:val="24"/>
          <w:szCs w:val="24"/>
        </w:rPr>
        <w:t>The House FY25 supplemental budget includes $20</w:t>
      </w:r>
      <w:r w:rsidRPr="00B01520">
        <w:rPr>
          <w:rFonts w:ascii="Times New Roman" w:hAnsi="Times New Roman"/>
          <w:sz w:val="24"/>
          <w:szCs w:val="24"/>
        </w:rPr>
        <w:t xml:space="preserve">M </w:t>
      </w:r>
      <w:r w:rsidR="00844065" w:rsidRPr="00B01520">
        <w:rPr>
          <w:rFonts w:ascii="Times New Roman" w:hAnsi="Times New Roman"/>
          <w:sz w:val="24"/>
          <w:szCs w:val="24"/>
        </w:rPr>
        <w:t>for the Endowment Incentive Match program, with $10</w:t>
      </w:r>
      <w:r w:rsidRPr="00B01520">
        <w:rPr>
          <w:rFonts w:ascii="Times New Roman" w:hAnsi="Times New Roman"/>
          <w:sz w:val="24"/>
          <w:szCs w:val="24"/>
        </w:rPr>
        <w:t>M</w:t>
      </w:r>
      <w:r w:rsidR="00844065" w:rsidRPr="00B01520">
        <w:rPr>
          <w:rFonts w:ascii="Times New Roman" w:hAnsi="Times New Roman"/>
          <w:sz w:val="24"/>
          <w:szCs w:val="24"/>
        </w:rPr>
        <w:t xml:space="preserve"> designated for UMass, while the Senate version proposes $190</w:t>
      </w:r>
      <w:r w:rsidRPr="00B01520">
        <w:rPr>
          <w:rFonts w:ascii="Times New Roman" w:hAnsi="Times New Roman"/>
          <w:sz w:val="24"/>
          <w:szCs w:val="24"/>
        </w:rPr>
        <w:t>M</w:t>
      </w:r>
      <w:r w:rsidR="00844065" w:rsidRPr="00B01520">
        <w:rPr>
          <w:rFonts w:ascii="Times New Roman" w:hAnsi="Times New Roman"/>
          <w:sz w:val="24"/>
          <w:szCs w:val="24"/>
        </w:rPr>
        <w:t xml:space="preserve"> in “pay go capital,” of which $52.5</w:t>
      </w:r>
      <w:r w:rsidRPr="00B01520">
        <w:rPr>
          <w:rFonts w:ascii="Times New Roman" w:hAnsi="Times New Roman"/>
          <w:sz w:val="24"/>
          <w:szCs w:val="24"/>
        </w:rPr>
        <w:t xml:space="preserve">M </w:t>
      </w:r>
      <w:r w:rsidR="00844065" w:rsidRPr="00B01520">
        <w:rPr>
          <w:rFonts w:ascii="Times New Roman" w:hAnsi="Times New Roman"/>
          <w:sz w:val="24"/>
          <w:szCs w:val="24"/>
        </w:rPr>
        <w:t xml:space="preserve">is earmarked and the rest is to be distributed across public higher education. Continued support for the </w:t>
      </w:r>
      <w:proofErr w:type="spellStart"/>
      <w:r w:rsidR="00844065" w:rsidRPr="00B01520">
        <w:rPr>
          <w:rFonts w:ascii="Times New Roman" w:hAnsi="Times New Roman"/>
          <w:sz w:val="24"/>
          <w:szCs w:val="24"/>
        </w:rPr>
        <w:t>MassGrant</w:t>
      </w:r>
      <w:proofErr w:type="spellEnd"/>
      <w:r w:rsidR="00844065" w:rsidRPr="00B01520">
        <w:rPr>
          <w:rFonts w:ascii="Times New Roman" w:hAnsi="Times New Roman"/>
          <w:sz w:val="24"/>
          <w:szCs w:val="24"/>
        </w:rPr>
        <w:t xml:space="preserve"> Plus program, which delivered $50</w:t>
      </w:r>
      <w:r w:rsidRPr="00B01520">
        <w:rPr>
          <w:rFonts w:ascii="Times New Roman" w:hAnsi="Times New Roman"/>
          <w:sz w:val="24"/>
          <w:szCs w:val="24"/>
        </w:rPr>
        <w:t xml:space="preserve">M </w:t>
      </w:r>
      <w:r w:rsidR="00844065" w:rsidRPr="00B01520">
        <w:rPr>
          <w:rFonts w:ascii="Times New Roman" w:hAnsi="Times New Roman"/>
          <w:sz w:val="24"/>
          <w:szCs w:val="24"/>
        </w:rPr>
        <w:t xml:space="preserve">in aid to UMass students this year, was also noted. </w:t>
      </w:r>
      <w:r w:rsidRPr="00B01520">
        <w:rPr>
          <w:rFonts w:ascii="Times New Roman" w:hAnsi="Times New Roman"/>
          <w:sz w:val="24"/>
          <w:szCs w:val="24"/>
        </w:rPr>
        <w:t>President Meehan assured</w:t>
      </w:r>
      <w:r w:rsidR="00844065" w:rsidRPr="00B01520">
        <w:rPr>
          <w:rFonts w:ascii="Times New Roman" w:hAnsi="Times New Roman"/>
          <w:sz w:val="24"/>
          <w:szCs w:val="24"/>
        </w:rPr>
        <w:t xml:space="preserve"> the Board that updates will be provided as the budget process unfolds in the coming weeks.</w:t>
      </w:r>
    </w:p>
    <w:p w14:paraId="7C6FCB93" w14:textId="77777777" w:rsidR="003047AB" w:rsidRPr="00B01520" w:rsidRDefault="00E52AD5" w:rsidP="00B01520">
      <w:pPr>
        <w:rPr>
          <w:rFonts w:ascii="Times New Roman" w:hAnsi="Times New Roman"/>
          <w:sz w:val="24"/>
          <w:szCs w:val="24"/>
        </w:rPr>
      </w:pPr>
      <w:r w:rsidRPr="00B01520">
        <w:rPr>
          <w:rFonts w:ascii="Times New Roman" w:hAnsi="Times New Roman"/>
          <w:sz w:val="24"/>
          <w:szCs w:val="24"/>
        </w:rPr>
        <w:t xml:space="preserve">President Meehan </w:t>
      </w:r>
      <w:r w:rsidR="00332B70" w:rsidRPr="00B01520">
        <w:rPr>
          <w:rFonts w:ascii="Times New Roman" w:hAnsi="Times New Roman"/>
          <w:sz w:val="24"/>
          <w:szCs w:val="24"/>
        </w:rPr>
        <w:t>reported</w:t>
      </w:r>
      <w:r w:rsidRPr="00B01520">
        <w:rPr>
          <w:rFonts w:ascii="Times New Roman" w:hAnsi="Times New Roman"/>
          <w:sz w:val="24"/>
          <w:szCs w:val="24"/>
        </w:rPr>
        <w:t xml:space="preserve"> that he and </w:t>
      </w:r>
      <w:r w:rsidR="003047AB" w:rsidRPr="00B01520">
        <w:rPr>
          <w:rFonts w:ascii="Times New Roman" w:hAnsi="Times New Roman"/>
          <w:sz w:val="24"/>
          <w:szCs w:val="24"/>
        </w:rPr>
        <w:t xml:space="preserve">all five </w:t>
      </w:r>
      <w:r w:rsidRPr="00B01520">
        <w:rPr>
          <w:rFonts w:ascii="Times New Roman" w:hAnsi="Times New Roman"/>
          <w:sz w:val="24"/>
          <w:szCs w:val="24"/>
        </w:rPr>
        <w:t>C</w:t>
      </w:r>
      <w:r w:rsidR="003047AB" w:rsidRPr="00B01520">
        <w:rPr>
          <w:rFonts w:ascii="Times New Roman" w:hAnsi="Times New Roman"/>
          <w:sz w:val="24"/>
          <w:szCs w:val="24"/>
        </w:rPr>
        <w:t xml:space="preserve">hancellors </w:t>
      </w:r>
      <w:r w:rsidRPr="00B01520">
        <w:rPr>
          <w:rFonts w:ascii="Times New Roman" w:hAnsi="Times New Roman"/>
          <w:sz w:val="24"/>
          <w:szCs w:val="24"/>
        </w:rPr>
        <w:t>testified</w:t>
      </w:r>
      <w:r w:rsidR="003047AB" w:rsidRPr="00B01520">
        <w:rPr>
          <w:rFonts w:ascii="Times New Roman" w:hAnsi="Times New Roman"/>
          <w:sz w:val="24"/>
          <w:szCs w:val="24"/>
        </w:rPr>
        <w:t xml:space="preserve"> before the Joint Committee on Higher Education in strong support of Governor Healey’s BRIGHT Act.</w:t>
      </w:r>
      <w:r w:rsidR="006A66BB" w:rsidRPr="00B01520">
        <w:rPr>
          <w:rFonts w:ascii="Times New Roman" w:hAnsi="Times New Roman"/>
          <w:sz w:val="24"/>
          <w:szCs w:val="24"/>
        </w:rPr>
        <w:t xml:space="preserve"> </w:t>
      </w:r>
      <w:r w:rsidRPr="00B01520">
        <w:rPr>
          <w:rFonts w:ascii="Times New Roman" w:hAnsi="Times New Roman"/>
          <w:sz w:val="24"/>
          <w:szCs w:val="24"/>
        </w:rPr>
        <w:t xml:space="preserve">He is </w:t>
      </w:r>
      <w:r w:rsidR="003047AB" w:rsidRPr="00B01520">
        <w:rPr>
          <w:rFonts w:ascii="Times New Roman" w:hAnsi="Times New Roman"/>
          <w:sz w:val="24"/>
          <w:szCs w:val="24"/>
        </w:rPr>
        <w:t xml:space="preserve">deeply grateful to </w:t>
      </w:r>
      <w:r w:rsidRPr="00B01520">
        <w:rPr>
          <w:rFonts w:ascii="Times New Roman" w:hAnsi="Times New Roman"/>
          <w:sz w:val="24"/>
          <w:szCs w:val="24"/>
        </w:rPr>
        <w:t>the</w:t>
      </w:r>
      <w:r w:rsidR="003047AB" w:rsidRPr="00B01520">
        <w:rPr>
          <w:rFonts w:ascii="Times New Roman" w:hAnsi="Times New Roman"/>
          <w:sz w:val="24"/>
          <w:szCs w:val="24"/>
        </w:rPr>
        <w:t xml:space="preserve"> Healey-Driscoll Administration for the vision</w:t>
      </w:r>
      <w:r w:rsidRPr="00B01520">
        <w:rPr>
          <w:rFonts w:ascii="Times New Roman" w:hAnsi="Times New Roman"/>
          <w:sz w:val="24"/>
          <w:szCs w:val="24"/>
        </w:rPr>
        <w:t xml:space="preserve">, </w:t>
      </w:r>
      <w:r w:rsidR="003047AB" w:rsidRPr="00B01520">
        <w:rPr>
          <w:rFonts w:ascii="Times New Roman" w:hAnsi="Times New Roman"/>
          <w:sz w:val="24"/>
          <w:szCs w:val="24"/>
        </w:rPr>
        <w:t>leadership</w:t>
      </w:r>
      <w:r w:rsidRPr="00B01520">
        <w:rPr>
          <w:rFonts w:ascii="Times New Roman" w:hAnsi="Times New Roman"/>
          <w:sz w:val="24"/>
          <w:szCs w:val="24"/>
        </w:rPr>
        <w:t xml:space="preserve"> </w:t>
      </w:r>
      <w:r w:rsidR="003047AB" w:rsidRPr="00B01520">
        <w:rPr>
          <w:rFonts w:ascii="Times New Roman" w:hAnsi="Times New Roman"/>
          <w:sz w:val="24"/>
          <w:szCs w:val="24"/>
        </w:rPr>
        <w:t>and support they are demonstrating for public higher education in proposing and advocating for this</w:t>
      </w:r>
      <w:r w:rsidRPr="00B01520">
        <w:rPr>
          <w:rFonts w:ascii="Times New Roman" w:hAnsi="Times New Roman"/>
          <w:sz w:val="24"/>
          <w:szCs w:val="24"/>
        </w:rPr>
        <w:t xml:space="preserve"> Act that would </w:t>
      </w:r>
      <w:r w:rsidR="003047AB" w:rsidRPr="00B01520">
        <w:rPr>
          <w:rFonts w:ascii="Times New Roman" w:hAnsi="Times New Roman"/>
          <w:sz w:val="24"/>
          <w:szCs w:val="24"/>
        </w:rPr>
        <w:t>authorize $2.5</w:t>
      </w:r>
      <w:r w:rsidRPr="00B01520">
        <w:rPr>
          <w:rFonts w:ascii="Times New Roman" w:hAnsi="Times New Roman"/>
          <w:sz w:val="24"/>
          <w:szCs w:val="24"/>
        </w:rPr>
        <w:t xml:space="preserve">B </w:t>
      </w:r>
      <w:r w:rsidR="003047AB" w:rsidRPr="00B01520">
        <w:rPr>
          <w:rFonts w:ascii="Times New Roman" w:hAnsi="Times New Roman"/>
          <w:sz w:val="24"/>
          <w:szCs w:val="24"/>
        </w:rPr>
        <w:t xml:space="preserve">in capital funding </w:t>
      </w:r>
      <w:r w:rsidRPr="00B01520">
        <w:rPr>
          <w:rFonts w:ascii="Times New Roman" w:hAnsi="Times New Roman"/>
          <w:sz w:val="24"/>
          <w:szCs w:val="24"/>
        </w:rPr>
        <w:t xml:space="preserve">– half of which would be </w:t>
      </w:r>
      <w:r w:rsidR="003047AB" w:rsidRPr="00B01520">
        <w:rPr>
          <w:rFonts w:ascii="Times New Roman" w:hAnsi="Times New Roman"/>
          <w:sz w:val="24"/>
          <w:szCs w:val="24"/>
        </w:rPr>
        <w:t xml:space="preserve">designated </w:t>
      </w:r>
      <w:r w:rsidRPr="00B01520">
        <w:rPr>
          <w:rFonts w:ascii="Times New Roman" w:hAnsi="Times New Roman"/>
          <w:sz w:val="24"/>
          <w:szCs w:val="24"/>
        </w:rPr>
        <w:t>to</w:t>
      </w:r>
      <w:r w:rsidR="003047AB" w:rsidRPr="00B01520">
        <w:rPr>
          <w:rFonts w:ascii="Times New Roman" w:hAnsi="Times New Roman"/>
          <w:sz w:val="24"/>
          <w:szCs w:val="24"/>
        </w:rPr>
        <w:t xml:space="preserve"> UMass </w:t>
      </w:r>
      <w:r w:rsidRPr="00B01520">
        <w:rPr>
          <w:rFonts w:ascii="Times New Roman" w:hAnsi="Times New Roman"/>
          <w:sz w:val="24"/>
          <w:szCs w:val="24"/>
        </w:rPr>
        <w:t>– a</w:t>
      </w:r>
      <w:r w:rsidR="003047AB" w:rsidRPr="00B01520">
        <w:rPr>
          <w:rFonts w:ascii="Times New Roman" w:hAnsi="Times New Roman"/>
          <w:sz w:val="24"/>
          <w:szCs w:val="24"/>
        </w:rPr>
        <w:t xml:space="preserve">nd would represent the state’s largest higher education capital investment in decades. </w:t>
      </w:r>
      <w:r w:rsidR="00263BA3" w:rsidRPr="00B01520">
        <w:rPr>
          <w:rFonts w:ascii="Times New Roman" w:hAnsi="Times New Roman"/>
          <w:sz w:val="24"/>
          <w:szCs w:val="24"/>
        </w:rPr>
        <w:t xml:space="preserve">President Meehan </w:t>
      </w:r>
      <w:r w:rsidR="00263BA3" w:rsidRPr="00B01520">
        <w:rPr>
          <w:rFonts w:ascii="Times New Roman" w:hAnsi="Times New Roman"/>
          <w:sz w:val="24"/>
          <w:szCs w:val="24"/>
        </w:rPr>
        <w:lastRenderedPageBreak/>
        <w:t xml:space="preserve">was able to use the State of the University to highlight the importance of the BRIGHT Act, as well as to articulate how the University will lean into the Commonwealth’s economic development strategy as a public research university. He applauded </w:t>
      </w:r>
      <w:r w:rsidR="00844065" w:rsidRPr="00B01520">
        <w:rPr>
          <w:rFonts w:ascii="Times New Roman" w:hAnsi="Times New Roman"/>
          <w:sz w:val="24"/>
          <w:szCs w:val="24"/>
        </w:rPr>
        <w:t xml:space="preserve">Ruairi O’Mahony </w:t>
      </w:r>
      <w:r w:rsidR="00263BA3" w:rsidRPr="00B01520">
        <w:rPr>
          <w:rFonts w:ascii="Times New Roman" w:hAnsi="Times New Roman"/>
          <w:sz w:val="24"/>
          <w:szCs w:val="24"/>
        </w:rPr>
        <w:t>who has been serving as an advisor on climate tech and sustainability in the President’s Office, developing international partnerships and supporting activities across the campuses</w:t>
      </w:r>
      <w:r w:rsidR="00A82C7F" w:rsidRPr="00B01520">
        <w:rPr>
          <w:rFonts w:ascii="Times New Roman" w:hAnsi="Times New Roman"/>
          <w:sz w:val="24"/>
          <w:szCs w:val="24"/>
        </w:rPr>
        <w:t>; and praised b</w:t>
      </w:r>
      <w:r w:rsidR="003047AB" w:rsidRPr="00B01520">
        <w:rPr>
          <w:rFonts w:ascii="Times New Roman" w:hAnsi="Times New Roman"/>
          <w:sz w:val="24"/>
          <w:szCs w:val="24"/>
        </w:rPr>
        <w:t>oth Ruairi and Chancellor Chen for leading UMass Lowell’s sustainability efforts</w:t>
      </w:r>
      <w:r w:rsidRPr="00B01520">
        <w:rPr>
          <w:rFonts w:ascii="Times New Roman" w:hAnsi="Times New Roman"/>
          <w:sz w:val="24"/>
          <w:szCs w:val="24"/>
        </w:rPr>
        <w:t xml:space="preserve"> </w:t>
      </w:r>
      <w:r w:rsidR="003047AB" w:rsidRPr="00B01520">
        <w:rPr>
          <w:rFonts w:ascii="Times New Roman" w:hAnsi="Times New Roman"/>
          <w:sz w:val="24"/>
          <w:szCs w:val="24"/>
        </w:rPr>
        <w:t>which earned it the Platinum Award from the A</w:t>
      </w:r>
      <w:r w:rsidRPr="00B01520">
        <w:rPr>
          <w:rFonts w:ascii="Times New Roman" w:hAnsi="Times New Roman"/>
          <w:sz w:val="24"/>
          <w:szCs w:val="24"/>
        </w:rPr>
        <w:t>ASHE</w:t>
      </w:r>
      <w:r w:rsidR="003047AB" w:rsidRPr="00B01520">
        <w:rPr>
          <w:rFonts w:ascii="Times New Roman" w:hAnsi="Times New Roman"/>
          <w:sz w:val="24"/>
          <w:szCs w:val="24"/>
        </w:rPr>
        <w:t xml:space="preserve">’s STARS program. The platinum rating is the highest rating that an institution can </w:t>
      </w:r>
      <w:r w:rsidR="00A82C7F" w:rsidRPr="00B01520">
        <w:rPr>
          <w:rFonts w:ascii="Times New Roman" w:hAnsi="Times New Roman"/>
          <w:sz w:val="24"/>
          <w:szCs w:val="24"/>
        </w:rPr>
        <w:t>earn,</w:t>
      </w:r>
      <w:r w:rsidR="003047AB" w:rsidRPr="00B01520">
        <w:rPr>
          <w:rFonts w:ascii="Times New Roman" w:hAnsi="Times New Roman"/>
          <w:sz w:val="24"/>
          <w:szCs w:val="24"/>
        </w:rPr>
        <w:t xml:space="preserve"> and UMass Lowell is one of only eight institutions in the nation to have achieved it</w:t>
      </w:r>
      <w:r w:rsidRPr="00B01520">
        <w:rPr>
          <w:rFonts w:ascii="Times New Roman" w:hAnsi="Times New Roman"/>
          <w:sz w:val="24"/>
          <w:szCs w:val="24"/>
        </w:rPr>
        <w:t>.</w:t>
      </w:r>
    </w:p>
    <w:p w14:paraId="67E1CED8" w14:textId="77777777" w:rsidR="003047AB" w:rsidRPr="00B01520" w:rsidRDefault="00A82C7F" w:rsidP="00B01520">
      <w:pPr>
        <w:rPr>
          <w:rFonts w:ascii="Times New Roman" w:hAnsi="Times New Roman"/>
          <w:sz w:val="24"/>
          <w:szCs w:val="24"/>
        </w:rPr>
      </w:pPr>
      <w:r w:rsidRPr="00B01520">
        <w:rPr>
          <w:rFonts w:ascii="Times New Roman" w:hAnsi="Times New Roman"/>
          <w:sz w:val="24"/>
          <w:szCs w:val="24"/>
        </w:rPr>
        <w:t>President Meehan reported</w:t>
      </w:r>
      <w:r w:rsidR="003047AB" w:rsidRPr="00B01520">
        <w:rPr>
          <w:rFonts w:ascii="Times New Roman" w:hAnsi="Times New Roman"/>
          <w:sz w:val="24"/>
          <w:szCs w:val="24"/>
        </w:rPr>
        <w:t xml:space="preserve"> </w:t>
      </w:r>
      <w:r w:rsidR="001F2400" w:rsidRPr="00B01520">
        <w:rPr>
          <w:rFonts w:ascii="Times New Roman" w:hAnsi="Times New Roman"/>
          <w:sz w:val="24"/>
          <w:szCs w:val="24"/>
        </w:rPr>
        <w:t xml:space="preserve">on the </w:t>
      </w:r>
      <w:r w:rsidR="003047AB" w:rsidRPr="00B01520">
        <w:rPr>
          <w:rFonts w:ascii="Times New Roman" w:hAnsi="Times New Roman"/>
          <w:sz w:val="24"/>
          <w:szCs w:val="24"/>
        </w:rPr>
        <w:t>successful review of Chancellor Chen</w:t>
      </w:r>
      <w:r w:rsidRPr="00B01520">
        <w:rPr>
          <w:rFonts w:ascii="Times New Roman" w:hAnsi="Times New Roman"/>
          <w:sz w:val="24"/>
          <w:szCs w:val="24"/>
        </w:rPr>
        <w:t>, who has done an exceptional job leading UMass Lowell. He thanked</w:t>
      </w:r>
      <w:r w:rsidR="003047AB" w:rsidRPr="00B01520">
        <w:rPr>
          <w:rFonts w:ascii="Times New Roman" w:hAnsi="Times New Roman"/>
          <w:sz w:val="24"/>
          <w:szCs w:val="24"/>
        </w:rPr>
        <w:t xml:space="preserve"> Trustee Colella for leading the review process</w:t>
      </w:r>
      <w:r w:rsidRPr="00B01520">
        <w:rPr>
          <w:rFonts w:ascii="Times New Roman" w:hAnsi="Times New Roman"/>
          <w:sz w:val="24"/>
          <w:szCs w:val="24"/>
        </w:rPr>
        <w:t xml:space="preserve"> and Chancellor Chen for her </w:t>
      </w:r>
      <w:r w:rsidR="003047AB" w:rsidRPr="00B01520">
        <w:rPr>
          <w:rFonts w:ascii="Times New Roman" w:hAnsi="Times New Roman"/>
          <w:sz w:val="24"/>
          <w:szCs w:val="24"/>
        </w:rPr>
        <w:t>outstanding leadership</w:t>
      </w:r>
      <w:r w:rsidRPr="00B01520">
        <w:rPr>
          <w:rFonts w:ascii="Times New Roman" w:hAnsi="Times New Roman"/>
          <w:sz w:val="24"/>
          <w:szCs w:val="24"/>
        </w:rPr>
        <w:t>.</w:t>
      </w:r>
    </w:p>
    <w:p w14:paraId="5CC92BD4" w14:textId="77777777" w:rsidR="003047AB" w:rsidRPr="00B01520" w:rsidRDefault="002424AA" w:rsidP="00B01520">
      <w:pPr>
        <w:rPr>
          <w:rFonts w:ascii="Times New Roman" w:hAnsi="Times New Roman"/>
          <w:sz w:val="24"/>
          <w:szCs w:val="24"/>
        </w:rPr>
      </w:pPr>
      <w:r w:rsidRPr="00B01520">
        <w:rPr>
          <w:rFonts w:ascii="Times New Roman" w:hAnsi="Times New Roman"/>
          <w:sz w:val="24"/>
          <w:szCs w:val="24"/>
        </w:rPr>
        <w:t>President Meehan thanked</w:t>
      </w:r>
      <w:r w:rsidR="003047AB" w:rsidRPr="00B01520">
        <w:rPr>
          <w:rFonts w:ascii="Times New Roman" w:hAnsi="Times New Roman"/>
          <w:sz w:val="24"/>
          <w:szCs w:val="24"/>
        </w:rPr>
        <w:t xml:space="preserve"> Secretary Barrett and Assistant Secretary Burke for all of their work in organizing</w:t>
      </w:r>
      <w:r w:rsidR="00AE748B" w:rsidRPr="00B01520">
        <w:rPr>
          <w:rFonts w:ascii="Times New Roman" w:hAnsi="Times New Roman"/>
          <w:sz w:val="24"/>
          <w:szCs w:val="24"/>
        </w:rPr>
        <w:t xml:space="preserve"> </w:t>
      </w:r>
      <w:r w:rsidR="001F2400" w:rsidRPr="00B01520">
        <w:rPr>
          <w:rFonts w:ascii="Times New Roman" w:hAnsi="Times New Roman"/>
          <w:sz w:val="24"/>
          <w:szCs w:val="24"/>
        </w:rPr>
        <w:t xml:space="preserve">the </w:t>
      </w:r>
      <w:r w:rsidR="003047AB" w:rsidRPr="00B01520">
        <w:rPr>
          <w:rFonts w:ascii="Times New Roman" w:hAnsi="Times New Roman"/>
          <w:sz w:val="24"/>
          <w:szCs w:val="24"/>
        </w:rPr>
        <w:t>Board meetings</w:t>
      </w:r>
      <w:r w:rsidR="00826FC6" w:rsidRPr="00B01520">
        <w:rPr>
          <w:rFonts w:ascii="Times New Roman" w:hAnsi="Times New Roman"/>
          <w:sz w:val="24"/>
          <w:szCs w:val="24"/>
        </w:rPr>
        <w:t>,</w:t>
      </w:r>
      <w:r w:rsidR="003047AB" w:rsidRPr="00B01520">
        <w:rPr>
          <w:rFonts w:ascii="Times New Roman" w:hAnsi="Times New Roman"/>
          <w:sz w:val="24"/>
          <w:szCs w:val="24"/>
        </w:rPr>
        <w:t xml:space="preserve"> and </w:t>
      </w:r>
      <w:r w:rsidRPr="00B01520">
        <w:rPr>
          <w:rFonts w:ascii="Times New Roman" w:hAnsi="Times New Roman"/>
          <w:sz w:val="24"/>
          <w:szCs w:val="24"/>
        </w:rPr>
        <w:t>the Information Technology</w:t>
      </w:r>
      <w:r w:rsidR="003047AB" w:rsidRPr="00B01520">
        <w:rPr>
          <w:rFonts w:ascii="Times New Roman" w:hAnsi="Times New Roman"/>
          <w:sz w:val="24"/>
          <w:szCs w:val="24"/>
        </w:rPr>
        <w:t xml:space="preserve"> team for ensuring that </w:t>
      </w:r>
      <w:r w:rsidRPr="00B01520">
        <w:rPr>
          <w:rFonts w:ascii="Times New Roman" w:hAnsi="Times New Roman"/>
          <w:sz w:val="24"/>
          <w:szCs w:val="24"/>
        </w:rPr>
        <w:t>the meetings are seamless in this virtual format.</w:t>
      </w:r>
    </w:p>
    <w:p w14:paraId="2CA34B6B" w14:textId="77777777" w:rsidR="00B01520" w:rsidRDefault="00B01520" w:rsidP="00843465">
      <w:pPr>
        <w:pStyle w:val="Style1"/>
      </w:pPr>
      <w:r>
        <w:t>Standing Committee Reports:</w:t>
      </w:r>
    </w:p>
    <w:p w14:paraId="0F9114D3" w14:textId="77777777" w:rsidR="00B01520" w:rsidRDefault="00B01520" w:rsidP="00843465">
      <w:pPr>
        <w:pStyle w:val="Heading3"/>
      </w:pPr>
      <w:r>
        <w:t>Report of the Committee on Academic and Student Affairs</w:t>
      </w:r>
    </w:p>
    <w:p w14:paraId="4BD8AB08" w14:textId="77777777" w:rsidR="00B71D27" w:rsidRPr="00B01520" w:rsidRDefault="004242A3" w:rsidP="00B01520">
      <w:pPr>
        <w:rPr>
          <w:rFonts w:ascii="Times New Roman" w:hAnsi="Times New Roman"/>
          <w:sz w:val="24"/>
          <w:szCs w:val="24"/>
          <w:highlight w:val="cyan"/>
        </w:rPr>
      </w:pPr>
      <w:r w:rsidRPr="00B01520">
        <w:rPr>
          <w:rFonts w:ascii="Times New Roman" w:hAnsi="Times New Roman"/>
          <w:sz w:val="24"/>
          <w:szCs w:val="24"/>
        </w:rPr>
        <w:t xml:space="preserve">Trustee Paris Jeffries reported that the Committee on Academic and Student Affairs met on </w:t>
      </w:r>
      <w:r w:rsidR="00FF7706" w:rsidRPr="00B01520">
        <w:rPr>
          <w:rFonts w:ascii="Times New Roman" w:hAnsi="Times New Roman"/>
          <w:sz w:val="24"/>
          <w:szCs w:val="24"/>
        </w:rPr>
        <w:t>Monday, June 2</w:t>
      </w:r>
      <w:r w:rsidRPr="00B01520">
        <w:rPr>
          <w:rFonts w:ascii="Times New Roman" w:hAnsi="Times New Roman"/>
          <w:sz w:val="24"/>
          <w:szCs w:val="24"/>
        </w:rPr>
        <w:t xml:space="preserve">, 2025. President Meehan gave his report followed by remarks from Senior Vice President Walker. </w:t>
      </w:r>
      <w:r w:rsidR="00CD1080" w:rsidRPr="00B01520">
        <w:rPr>
          <w:rFonts w:ascii="Times New Roman" w:hAnsi="Times New Roman"/>
          <w:sz w:val="24"/>
          <w:szCs w:val="24"/>
        </w:rPr>
        <w:t>Senior Vice President Walker highlighted the second annual University-wide Artificial Intelligence (AI) Day of Learning, which convened faculty, staff, and leaders from all five UMass campuses at UMass Dartmouth to explore the challenges and opportunities that artificial intelligence will present in higher education. He thanked Senior Vice President Walker for organizing the event, Chancellor Fuller for hosting, Chair Karam and Committee Vice Chair Ramos Gagliardi for attending, and President Meehan for establishing the AI Working Group two years ago. Chair Karam has asked the President’s Office to engage Accenture for an educational event to be scheduled this summer with the Trustees.</w:t>
      </w:r>
    </w:p>
    <w:p w14:paraId="20153148" w14:textId="4F655A3E" w:rsidR="00B01520" w:rsidRPr="00B01520" w:rsidRDefault="004242A3" w:rsidP="00B01520">
      <w:pPr>
        <w:rPr>
          <w:rFonts w:ascii="Times New Roman" w:hAnsi="Times New Roman"/>
          <w:sz w:val="24"/>
          <w:szCs w:val="24"/>
        </w:rPr>
      </w:pPr>
      <w:r w:rsidRPr="00B01520">
        <w:rPr>
          <w:rFonts w:ascii="Times New Roman" w:hAnsi="Times New Roman"/>
          <w:sz w:val="24"/>
          <w:szCs w:val="24"/>
        </w:rPr>
        <w:t xml:space="preserve">The Committee </w:t>
      </w:r>
      <w:r w:rsidR="00FF7706" w:rsidRPr="00B01520">
        <w:rPr>
          <w:rFonts w:ascii="Times New Roman" w:hAnsi="Times New Roman"/>
          <w:sz w:val="24"/>
          <w:szCs w:val="24"/>
        </w:rPr>
        <w:t xml:space="preserve">had one discussion item on UMass Community College Transfer Student Success, then </w:t>
      </w:r>
      <w:r w:rsidRPr="00B01520">
        <w:rPr>
          <w:rFonts w:ascii="Times New Roman" w:hAnsi="Times New Roman"/>
          <w:sz w:val="24"/>
          <w:szCs w:val="24"/>
        </w:rPr>
        <w:t xml:space="preserve">considered and voted on </w:t>
      </w:r>
      <w:r w:rsidR="00FF7706" w:rsidRPr="00B01520">
        <w:rPr>
          <w:rFonts w:ascii="Times New Roman" w:hAnsi="Times New Roman"/>
          <w:sz w:val="24"/>
          <w:szCs w:val="24"/>
        </w:rPr>
        <w:t>three</w:t>
      </w:r>
      <w:r w:rsidRPr="00B01520">
        <w:rPr>
          <w:rFonts w:ascii="Times New Roman" w:hAnsi="Times New Roman"/>
          <w:sz w:val="24"/>
          <w:szCs w:val="24"/>
        </w:rPr>
        <w:t xml:space="preserve"> action item</w:t>
      </w:r>
      <w:r w:rsidR="00FF7706" w:rsidRPr="00B01520">
        <w:rPr>
          <w:rFonts w:ascii="Times New Roman" w:hAnsi="Times New Roman"/>
          <w:sz w:val="24"/>
          <w:szCs w:val="24"/>
        </w:rPr>
        <w:t>s</w:t>
      </w:r>
      <w:r w:rsidRPr="00B01520">
        <w:rPr>
          <w:rFonts w:ascii="Times New Roman" w:hAnsi="Times New Roman"/>
          <w:sz w:val="24"/>
          <w:szCs w:val="24"/>
        </w:rPr>
        <w:t xml:space="preserve">: </w:t>
      </w:r>
      <w:r w:rsidR="00FF7706" w:rsidRPr="00B01520">
        <w:rPr>
          <w:rFonts w:ascii="Times New Roman" w:hAnsi="Times New Roman"/>
          <w:sz w:val="24"/>
          <w:szCs w:val="24"/>
        </w:rPr>
        <w:t xml:space="preserve">Appointments to Named Professorships and Endowed Chairs at University of Massachusetts Amherst, Boston, Lowell and Chan Medical School, a Bachelor of Arts in Film Studies from the University of Massachusetts Amherst and a Bachelor of Science in Data Science from the University of Massachusetts Lowell. </w:t>
      </w:r>
      <w:r w:rsidRPr="00B01520">
        <w:rPr>
          <w:rFonts w:ascii="Times New Roman" w:hAnsi="Times New Roman"/>
          <w:sz w:val="24"/>
          <w:szCs w:val="24"/>
        </w:rPr>
        <w:t>The action item</w:t>
      </w:r>
      <w:r w:rsidR="00B71D27" w:rsidRPr="00B01520">
        <w:rPr>
          <w:rFonts w:ascii="Times New Roman" w:hAnsi="Times New Roman"/>
          <w:sz w:val="24"/>
          <w:szCs w:val="24"/>
        </w:rPr>
        <w:t>s</w:t>
      </w:r>
      <w:r w:rsidRPr="00B01520">
        <w:rPr>
          <w:rFonts w:ascii="Times New Roman" w:hAnsi="Times New Roman"/>
          <w:sz w:val="24"/>
          <w:szCs w:val="24"/>
        </w:rPr>
        <w:t xml:space="preserve"> w</w:t>
      </w:r>
      <w:r w:rsidR="00B71D27" w:rsidRPr="00B01520">
        <w:rPr>
          <w:rFonts w:ascii="Times New Roman" w:hAnsi="Times New Roman"/>
          <w:sz w:val="24"/>
          <w:szCs w:val="24"/>
        </w:rPr>
        <w:t>ere</w:t>
      </w:r>
      <w:r w:rsidRPr="00B01520">
        <w:rPr>
          <w:rFonts w:ascii="Times New Roman" w:hAnsi="Times New Roman"/>
          <w:sz w:val="24"/>
          <w:szCs w:val="24"/>
        </w:rPr>
        <w:t xml:space="preserve"> voted for inclusion in the Consent Agenda for full Board action</w:t>
      </w:r>
      <w:r w:rsidR="00AE748B" w:rsidRPr="00B01520">
        <w:rPr>
          <w:rFonts w:ascii="Times New Roman" w:hAnsi="Times New Roman"/>
          <w:sz w:val="24"/>
          <w:szCs w:val="24"/>
        </w:rPr>
        <w:t>.</w:t>
      </w:r>
    </w:p>
    <w:p w14:paraId="68105AD0" w14:textId="77777777" w:rsidR="004242A3" w:rsidRPr="00B01520" w:rsidRDefault="004242A3" w:rsidP="00B01520">
      <w:pPr>
        <w:rPr>
          <w:rFonts w:ascii="Times New Roman" w:hAnsi="Times New Roman"/>
          <w:sz w:val="24"/>
          <w:szCs w:val="24"/>
        </w:rPr>
      </w:pPr>
      <w:r w:rsidRPr="00B01520">
        <w:rPr>
          <w:rFonts w:ascii="Times New Roman" w:hAnsi="Times New Roman"/>
          <w:sz w:val="24"/>
          <w:szCs w:val="24"/>
        </w:rPr>
        <w:t xml:space="preserve">The Committee then voted to enter Executive Session for the purpose of considering three action items: Appointments with Tenure, Awards of Tenure and </w:t>
      </w:r>
      <w:r w:rsidR="00FF7706" w:rsidRPr="00B01520">
        <w:rPr>
          <w:rFonts w:ascii="Times New Roman" w:hAnsi="Times New Roman"/>
          <w:sz w:val="24"/>
          <w:szCs w:val="24"/>
        </w:rPr>
        <w:t>Transfers of Tenure</w:t>
      </w:r>
      <w:r w:rsidRPr="00B01520">
        <w:rPr>
          <w:rFonts w:ascii="Times New Roman" w:hAnsi="Times New Roman"/>
          <w:sz w:val="24"/>
          <w:szCs w:val="24"/>
        </w:rPr>
        <w:t>. The tenure items were also voted for inclusion in the Consent Agenda for full Board action.</w:t>
      </w:r>
    </w:p>
    <w:p w14:paraId="5678DE97" w14:textId="77777777" w:rsidR="00B01520" w:rsidRDefault="00B01520" w:rsidP="00843465">
      <w:pPr>
        <w:pStyle w:val="Heading3"/>
      </w:pPr>
      <w:r>
        <w:lastRenderedPageBreak/>
        <w:t>Report of the Audit and Risk Committee</w:t>
      </w:r>
    </w:p>
    <w:p w14:paraId="76001873" w14:textId="77777777" w:rsidR="008D0F44" w:rsidRPr="00B01520" w:rsidRDefault="00C230FE" w:rsidP="00B01520">
      <w:pPr>
        <w:rPr>
          <w:rFonts w:ascii="Times New Roman" w:hAnsi="Times New Roman"/>
          <w:iCs/>
          <w:sz w:val="24"/>
          <w:szCs w:val="24"/>
        </w:rPr>
      </w:pPr>
      <w:r w:rsidRPr="00B01520">
        <w:rPr>
          <w:rFonts w:ascii="Times New Roman" w:hAnsi="Times New Roman"/>
          <w:sz w:val="24"/>
          <w:szCs w:val="24"/>
        </w:rPr>
        <w:t xml:space="preserve">Trustee Scheibel reported that the Audit and Risk Committee met on Tuesday, </w:t>
      </w:r>
      <w:r w:rsidR="008D0F44" w:rsidRPr="00B01520">
        <w:rPr>
          <w:rFonts w:ascii="Times New Roman" w:hAnsi="Times New Roman"/>
          <w:sz w:val="24"/>
          <w:szCs w:val="24"/>
        </w:rPr>
        <w:t>June 3</w:t>
      </w:r>
      <w:r w:rsidRPr="00B01520">
        <w:rPr>
          <w:rFonts w:ascii="Times New Roman" w:hAnsi="Times New Roman"/>
          <w:sz w:val="24"/>
          <w:szCs w:val="24"/>
        </w:rPr>
        <w:t>, 2025</w:t>
      </w:r>
      <w:r w:rsidR="00AE748B" w:rsidRPr="00B01520">
        <w:rPr>
          <w:rFonts w:ascii="Times New Roman" w:hAnsi="Times New Roman"/>
          <w:sz w:val="24"/>
          <w:szCs w:val="24"/>
        </w:rPr>
        <w:t xml:space="preserve">. </w:t>
      </w:r>
      <w:r w:rsidR="00123161" w:rsidRPr="00B01520">
        <w:rPr>
          <w:rFonts w:ascii="Times New Roman" w:hAnsi="Times New Roman"/>
          <w:sz w:val="24"/>
          <w:szCs w:val="24"/>
        </w:rPr>
        <w:t xml:space="preserve">It </w:t>
      </w:r>
      <w:r w:rsidR="006936A8" w:rsidRPr="00B01520">
        <w:rPr>
          <w:rFonts w:ascii="Times New Roman" w:hAnsi="Times New Roman"/>
          <w:sz w:val="24"/>
          <w:szCs w:val="24"/>
        </w:rPr>
        <w:t>was UMass Amherst Student</w:t>
      </w:r>
      <w:r w:rsidR="00123161" w:rsidRPr="00B01520">
        <w:rPr>
          <w:rFonts w:ascii="Times New Roman" w:hAnsi="Times New Roman"/>
          <w:color w:val="FF0000"/>
          <w:sz w:val="24"/>
          <w:szCs w:val="24"/>
        </w:rPr>
        <w:t xml:space="preserve"> </w:t>
      </w:r>
      <w:r w:rsidR="006936A8" w:rsidRPr="00B01520">
        <w:rPr>
          <w:rFonts w:ascii="Times New Roman" w:hAnsi="Times New Roman"/>
          <w:sz w:val="24"/>
          <w:szCs w:val="24"/>
        </w:rPr>
        <w:t xml:space="preserve">Trustee Oliveira’s last </w:t>
      </w:r>
      <w:r w:rsidR="00123161" w:rsidRPr="00B01520">
        <w:rPr>
          <w:rFonts w:ascii="Times New Roman" w:hAnsi="Times New Roman"/>
          <w:sz w:val="24"/>
          <w:szCs w:val="24"/>
        </w:rPr>
        <w:t>C</w:t>
      </w:r>
      <w:r w:rsidR="006936A8" w:rsidRPr="00B01520">
        <w:rPr>
          <w:rFonts w:ascii="Times New Roman" w:hAnsi="Times New Roman"/>
          <w:sz w:val="24"/>
          <w:szCs w:val="24"/>
        </w:rPr>
        <w:t>ommittee meeting. Trustee Scheibel thanked her for her contributions to the Committee.</w:t>
      </w:r>
      <w:r w:rsidR="007C50E1" w:rsidRPr="00B01520">
        <w:rPr>
          <w:rFonts w:ascii="Times New Roman" w:hAnsi="Times New Roman"/>
          <w:sz w:val="24"/>
          <w:szCs w:val="24"/>
        </w:rPr>
        <w:t xml:space="preserve"> </w:t>
      </w:r>
      <w:r w:rsidR="008D0F44" w:rsidRPr="00B01520">
        <w:rPr>
          <w:rFonts w:ascii="Times New Roman" w:hAnsi="Times New Roman"/>
          <w:iCs/>
          <w:sz w:val="24"/>
          <w:szCs w:val="24"/>
        </w:rPr>
        <w:t>Chief Audit Officer David reviewed Internal Audit’s mission, purpose, and organizational independence and briefed the Committee on the Fiscal Year 2026 Internal Audit Plan, including an overview of the risk-based approach used to determine audits that will be performed. Following his report, Senior Vice President Calise and Assistant Vice President Packard highlighted the impact of federal activities on the University’s top risks and future risk assessments, specifically the University’s research risk and the strategies deployed to mitigate the impact on the University’s research enterprise</w:t>
      </w:r>
      <w:r w:rsidR="002C03BF" w:rsidRPr="00B01520">
        <w:rPr>
          <w:rFonts w:ascii="Times New Roman" w:hAnsi="Times New Roman"/>
          <w:iCs/>
          <w:sz w:val="24"/>
          <w:szCs w:val="24"/>
        </w:rPr>
        <w:t xml:space="preserve">. KPMG provided insight into the impact these activities are having on the higher education industry and President Meehan commented on the ERM program’s maturity and Moody’s validation of the University’s strong risk management. </w:t>
      </w:r>
    </w:p>
    <w:p w14:paraId="7CB6EC8F" w14:textId="77777777" w:rsidR="00FD73D2" w:rsidRPr="00B01520" w:rsidRDefault="00C230FE" w:rsidP="00B01520">
      <w:pPr>
        <w:rPr>
          <w:rFonts w:ascii="Times New Roman" w:hAnsi="Times New Roman"/>
          <w:iCs/>
          <w:sz w:val="24"/>
          <w:szCs w:val="24"/>
        </w:rPr>
      </w:pPr>
      <w:r w:rsidRPr="00B01520">
        <w:rPr>
          <w:rFonts w:ascii="Times New Roman" w:hAnsi="Times New Roman"/>
          <w:iCs/>
          <w:sz w:val="24"/>
          <w:szCs w:val="24"/>
        </w:rPr>
        <w:t>The Committee approved the minutes of the prior meeting</w:t>
      </w:r>
      <w:r w:rsidR="00F34CAA" w:rsidRPr="00B01520">
        <w:rPr>
          <w:rFonts w:ascii="Times New Roman" w:hAnsi="Times New Roman"/>
          <w:iCs/>
          <w:sz w:val="24"/>
          <w:szCs w:val="24"/>
        </w:rPr>
        <w:t xml:space="preserve"> and the Fiscal Year 2026 Internal Audit Plan</w:t>
      </w:r>
      <w:r w:rsidR="0046126F" w:rsidRPr="00B01520">
        <w:rPr>
          <w:rFonts w:ascii="Times New Roman" w:hAnsi="Times New Roman"/>
          <w:iCs/>
          <w:sz w:val="24"/>
          <w:szCs w:val="24"/>
        </w:rPr>
        <w:t xml:space="preserve">. </w:t>
      </w:r>
      <w:r w:rsidR="0046126F" w:rsidRPr="00B01520">
        <w:rPr>
          <w:rFonts w:ascii="Times New Roman" w:hAnsi="Times New Roman"/>
          <w:sz w:val="24"/>
          <w:szCs w:val="24"/>
        </w:rPr>
        <w:t>The action item was voted for inclusion in the Consent Agenda for full Board action</w:t>
      </w:r>
      <w:r w:rsidR="00AE748B" w:rsidRPr="00B01520">
        <w:rPr>
          <w:rFonts w:ascii="Times New Roman" w:hAnsi="Times New Roman"/>
          <w:sz w:val="24"/>
          <w:szCs w:val="24"/>
        </w:rPr>
        <w:t>.</w:t>
      </w:r>
    </w:p>
    <w:p w14:paraId="109E22A9" w14:textId="77777777" w:rsidR="00FD73D2" w:rsidRPr="00B01520" w:rsidRDefault="00FD73D2" w:rsidP="00B01520">
      <w:pPr>
        <w:rPr>
          <w:rFonts w:ascii="Times New Roman" w:hAnsi="Times New Roman"/>
          <w:iCs/>
          <w:sz w:val="24"/>
          <w:szCs w:val="24"/>
        </w:rPr>
      </w:pPr>
      <w:r w:rsidRPr="00B01520">
        <w:rPr>
          <w:rFonts w:ascii="Times New Roman" w:hAnsi="Times New Roman"/>
          <w:iCs/>
          <w:sz w:val="24"/>
          <w:szCs w:val="24"/>
        </w:rPr>
        <w:t xml:space="preserve">KPMG presented their Fiscal Year 2025 Audit Plan and other required communications and </w:t>
      </w:r>
      <w:r w:rsidRPr="00B01520">
        <w:rPr>
          <w:rFonts w:ascii="Times New Roman" w:hAnsi="Times New Roman"/>
          <w:sz w:val="24"/>
          <w:szCs w:val="24"/>
        </w:rPr>
        <w:t>then the Committee voted to enter Executive Session.</w:t>
      </w:r>
    </w:p>
    <w:p w14:paraId="1DA478DA" w14:textId="77777777" w:rsidR="00B01520" w:rsidRPr="00843465" w:rsidRDefault="00B01520" w:rsidP="00843465">
      <w:pPr>
        <w:pStyle w:val="Heading3"/>
      </w:pPr>
      <w:r w:rsidRPr="00843465">
        <w:t>Report of the Committee on Administration and Finance</w:t>
      </w:r>
    </w:p>
    <w:p w14:paraId="49BCF34D" w14:textId="77777777" w:rsidR="00776422" w:rsidRPr="00B01520" w:rsidRDefault="0084606D" w:rsidP="00B01520">
      <w:pPr>
        <w:rPr>
          <w:rFonts w:ascii="Times New Roman" w:hAnsi="Times New Roman"/>
          <w:sz w:val="24"/>
          <w:szCs w:val="24"/>
        </w:rPr>
      </w:pPr>
      <w:r w:rsidRPr="00B01520">
        <w:rPr>
          <w:rFonts w:ascii="Times New Roman" w:hAnsi="Times New Roman"/>
          <w:sz w:val="24"/>
          <w:szCs w:val="24"/>
        </w:rPr>
        <w:t xml:space="preserve">Trustee O’Brien reported that the Committee on Administration and Finance met on </w:t>
      </w:r>
      <w:r w:rsidR="00F66D45" w:rsidRPr="00B01520">
        <w:rPr>
          <w:rFonts w:ascii="Times New Roman" w:hAnsi="Times New Roman"/>
          <w:sz w:val="24"/>
          <w:szCs w:val="24"/>
        </w:rPr>
        <w:t>Tuesday, June 3</w:t>
      </w:r>
      <w:r w:rsidRPr="00B01520">
        <w:rPr>
          <w:rFonts w:ascii="Times New Roman" w:hAnsi="Times New Roman"/>
          <w:sz w:val="24"/>
          <w:szCs w:val="24"/>
        </w:rPr>
        <w:t xml:space="preserve">, 2025. </w:t>
      </w:r>
      <w:bookmarkStart w:id="0" w:name="_Hlk177038282"/>
      <w:bookmarkStart w:id="1" w:name="_Hlk130223440"/>
      <w:r w:rsidR="00F66D45" w:rsidRPr="00B01520">
        <w:rPr>
          <w:rFonts w:ascii="Times New Roman" w:hAnsi="Times New Roman"/>
          <w:sz w:val="24"/>
          <w:szCs w:val="24"/>
        </w:rPr>
        <w:t>The FY26 Budget was presented which reflects a total of $4.3B, 1.4% growth over FY25, 64,990 student full-time enrollments (a reduction of 0.4%) and 15,799 employees (a reduction of 0.2%). Each campus</w:t>
      </w:r>
      <w:r w:rsidR="00AE748B" w:rsidRPr="00B01520">
        <w:rPr>
          <w:rFonts w:ascii="Times New Roman" w:hAnsi="Times New Roman"/>
          <w:sz w:val="24"/>
          <w:szCs w:val="24"/>
        </w:rPr>
        <w:t xml:space="preserve"> </w:t>
      </w:r>
      <w:r w:rsidR="00F66D45" w:rsidRPr="00B01520">
        <w:rPr>
          <w:rFonts w:ascii="Times New Roman" w:hAnsi="Times New Roman"/>
          <w:sz w:val="24"/>
          <w:szCs w:val="24"/>
        </w:rPr>
        <w:t>developed a plan based on assumption to continue to achieve the Board required</w:t>
      </w:r>
      <w:r w:rsidR="006F72F9" w:rsidRPr="00B01520">
        <w:rPr>
          <w:rFonts w:ascii="Times New Roman" w:hAnsi="Times New Roman"/>
          <w:sz w:val="24"/>
          <w:szCs w:val="24"/>
        </w:rPr>
        <w:t xml:space="preserve"> </w:t>
      </w:r>
      <w:r w:rsidR="00F66D45" w:rsidRPr="00B01520">
        <w:rPr>
          <w:rFonts w:ascii="Times New Roman" w:hAnsi="Times New Roman"/>
          <w:sz w:val="24"/>
          <w:szCs w:val="24"/>
        </w:rPr>
        <w:t xml:space="preserve">2% operating margin, however it does not come without its challenges specifically around limited revenue growth prospects, enrollment demographics, federal uncertainty and significant cost drivers. He stated </w:t>
      </w:r>
      <w:r w:rsidR="00123161" w:rsidRPr="00B01520">
        <w:rPr>
          <w:rFonts w:ascii="Times New Roman" w:hAnsi="Times New Roman"/>
          <w:sz w:val="24"/>
          <w:szCs w:val="24"/>
        </w:rPr>
        <w:t xml:space="preserve">that </w:t>
      </w:r>
      <w:r w:rsidR="00F66D45" w:rsidRPr="00B01520">
        <w:rPr>
          <w:rFonts w:ascii="Times New Roman" w:hAnsi="Times New Roman"/>
          <w:sz w:val="24"/>
          <w:szCs w:val="24"/>
        </w:rPr>
        <w:t xml:space="preserve">the </w:t>
      </w:r>
      <w:r w:rsidR="00776422" w:rsidRPr="00B01520">
        <w:rPr>
          <w:rFonts w:ascii="Times New Roman" w:hAnsi="Times New Roman"/>
          <w:sz w:val="24"/>
          <w:szCs w:val="24"/>
        </w:rPr>
        <w:t>University</w:t>
      </w:r>
      <w:r w:rsidR="00F66D45" w:rsidRPr="00B01520">
        <w:rPr>
          <w:rFonts w:ascii="Times New Roman" w:hAnsi="Times New Roman"/>
          <w:sz w:val="24"/>
          <w:szCs w:val="24"/>
        </w:rPr>
        <w:t xml:space="preserve"> will use its quarterly reporting process </w:t>
      </w:r>
      <w:r w:rsidR="00776422" w:rsidRPr="00B01520">
        <w:rPr>
          <w:rFonts w:ascii="Times New Roman" w:hAnsi="Times New Roman"/>
          <w:sz w:val="24"/>
          <w:szCs w:val="24"/>
        </w:rPr>
        <w:t>to</w:t>
      </w:r>
      <w:r w:rsidR="00F66D45" w:rsidRPr="00B01520">
        <w:rPr>
          <w:rFonts w:ascii="Times New Roman" w:hAnsi="Times New Roman"/>
          <w:sz w:val="24"/>
          <w:szCs w:val="24"/>
        </w:rPr>
        <w:t xml:space="preserve"> adjust as more information </w:t>
      </w:r>
      <w:r w:rsidR="00776422" w:rsidRPr="00B01520">
        <w:rPr>
          <w:rFonts w:ascii="Times New Roman" w:hAnsi="Times New Roman"/>
          <w:sz w:val="24"/>
          <w:szCs w:val="24"/>
        </w:rPr>
        <w:t>becomes</w:t>
      </w:r>
      <w:r w:rsidR="00F66D45" w:rsidRPr="00B01520">
        <w:rPr>
          <w:rFonts w:ascii="Times New Roman" w:hAnsi="Times New Roman"/>
          <w:sz w:val="24"/>
          <w:szCs w:val="24"/>
        </w:rPr>
        <w:t xml:space="preserve"> available, specifically in the areas of enrollment, </w:t>
      </w:r>
      <w:r w:rsidR="00776422" w:rsidRPr="00B01520">
        <w:rPr>
          <w:rFonts w:ascii="Times New Roman" w:hAnsi="Times New Roman"/>
          <w:sz w:val="24"/>
          <w:szCs w:val="24"/>
        </w:rPr>
        <w:t>State budget, federal grants and the 2% operating margin.</w:t>
      </w:r>
      <w:bookmarkEnd w:id="0"/>
    </w:p>
    <w:p w14:paraId="70CE9BF9" w14:textId="77777777" w:rsidR="0084606D" w:rsidRPr="00B01520" w:rsidRDefault="0084606D" w:rsidP="00B01520">
      <w:pPr>
        <w:rPr>
          <w:rFonts w:ascii="Times New Roman" w:hAnsi="Times New Roman"/>
          <w:sz w:val="24"/>
          <w:szCs w:val="24"/>
        </w:rPr>
      </w:pPr>
      <w:r w:rsidRPr="00B01520">
        <w:rPr>
          <w:rFonts w:ascii="Times New Roman" w:hAnsi="Times New Roman"/>
          <w:sz w:val="24"/>
          <w:szCs w:val="24"/>
        </w:rPr>
        <w:t xml:space="preserve">The Committee considered and voted on </w:t>
      </w:r>
      <w:r w:rsidR="00776422" w:rsidRPr="00B01520">
        <w:rPr>
          <w:rFonts w:ascii="Times New Roman" w:hAnsi="Times New Roman"/>
          <w:sz w:val="24"/>
          <w:szCs w:val="24"/>
        </w:rPr>
        <w:t>four</w:t>
      </w:r>
      <w:r w:rsidRPr="00B01520">
        <w:rPr>
          <w:rFonts w:ascii="Times New Roman" w:hAnsi="Times New Roman"/>
          <w:sz w:val="24"/>
          <w:szCs w:val="24"/>
        </w:rPr>
        <w:t xml:space="preserve"> action items:</w:t>
      </w:r>
      <w:r w:rsidR="0074013F" w:rsidRPr="00B01520">
        <w:rPr>
          <w:rFonts w:ascii="Times New Roman" w:hAnsi="Times New Roman"/>
          <w:sz w:val="24"/>
          <w:szCs w:val="24"/>
        </w:rPr>
        <w:t xml:space="preserve"> </w:t>
      </w:r>
      <w:r w:rsidR="00776422" w:rsidRPr="00B01520">
        <w:rPr>
          <w:rFonts w:ascii="Times New Roman" w:hAnsi="Times New Roman"/>
          <w:sz w:val="24"/>
          <w:szCs w:val="24"/>
        </w:rPr>
        <w:t xml:space="preserve">Approval of the University’s Fiscal Year 2026 Operating Budget, Doc. T25-022; Authorization to Allocate the Fiscal Year 2026 State Appropriation, Doc. T25-023; Approval of Changes to the Capital Projects List – Vote 1 Traditional Project (Amherst, Food Innovation Hub), Doc. T23-047, as amended; Approval of Changes to the Approved Capital Projects List – Vote 1 Traditional Project (Amherst, Skinner Nursing Addition), Doc. T23-047, as amended; Establishment of Endowed Professorships and Chairs, UMass Boston, Lowell, Chan Medical School, Doc. T25-025. </w:t>
      </w:r>
      <w:r w:rsidR="00C77062" w:rsidRPr="00B01520">
        <w:rPr>
          <w:rFonts w:ascii="Times New Roman" w:hAnsi="Times New Roman"/>
          <w:sz w:val="24"/>
          <w:szCs w:val="24"/>
        </w:rPr>
        <w:t xml:space="preserve">The </w:t>
      </w:r>
      <w:r w:rsidRPr="00B01520">
        <w:rPr>
          <w:rFonts w:ascii="Times New Roman" w:hAnsi="Times New Roman"/>
          <w:sz w:val="24"/>
          <w:szCs w:val="24"/>
        </w:rPr>
        <w:t xml:space="preserve">action items were approved and placed on the </w:t>
      </w:r>
      <w:r w:rsidR="00123161" w:rsidRPr="00B01520">
        <w:rPr>
          <w:rFonts w:ascii="Times New Roman" w:hAnsi="Times New Roman"/>
          <w:sz w:val="24"/>
          <w:szCs w:val="24"/>
        </w:rPr>
        <w:t>C</w:t>
      </w:r>
      <w:r w:rsidRPr="00B01520">
        <w:rPr>
          <w:rFonts w:ascii="Times New Roman" w:hAnsi="Times New Roman"/>
          <w:sz w:val="24"/>
          <w:szCs w:val="24"/>
        </w:rPr>
        <w:t xml:space="preserve">onsent </w:t>
      </w:r>
      <w:r w:rsidR="00123161" w:rsidRPr="00B01520">
        <w:rPr>
          <w:rFonts w:ascii="Times New Roman" w:hAnsi="Times New Roman"/>
          <w:sz w:val="24"/>
          <w:szCs w:val="24"/>
        </w:rPr>
        <w:t>A</w:t>
      </w:r>
      <w:r w:rsidRPr="00B01520">
        <w:rPr>
          <w:rFonts w:ascii="Times New Roman" w:hAnsi="Times New Roman"/>
          <w:sz w:val="24"/>
          <w:szCs w:val="24"/>
        </w:rPr>
        <w:t>genda. The Committee also met in Executive Session.</w:t>
      </w:r>
    </w:p>
    <w:bookmarkEnd w:id="1"/>
    <w:p w14:paraId="414298D7" w14:textId="77777777" w:rsidR="00B01520" w:rsidRPr="00843465" w:rsidRDefault="00B01520" w:rsidP="00843465">
      <w:pPr>
        <w:pStyle w:val="Style1"/>
      </w:pPr>
      <w:r w:rsidRPr="00843465">
        <w:lastRenderedPageBreak/>
        <w:t>Consent Agenda</w:t>
      </w:r>
    </w:p>
    <w:p w14:paraId="32EE53D6" w14:textId="77777777" w:rsidR="0045037F" w:rsidRPr="00B01520" w:rsidRDefault="00850791" w:rsidP="00B01520">
      <w:pPr>
        <w:rPr>
          <w:rFonts w:ascii="Times New Roman" w:hAnsi="Times New Roman"/>
          <w:sz w:val="24"/>
          <w:szCs w:val="24"/>
        </w:rPr>
      </w:pPr>
      <w:r w:rsidRPr="00B01520">
        <w:rPr>
          <w:rFonts w:ascii="Times New Roman" w:hAnsi="Times New Roman"/>
          <w:sz w:val="24"/>
          <w:szCs w:val="24"/>
        </w:rPr>
        <w:t>Chairman Karam stated that</w:t>
      </w:r>
      <w:r w:rsidR="00820BFD" w:rsidRPr="00B01520">
        <w:rPr>
          <w:rFonts w:ascii="Times New Roman" w:hAnsi="Times New Roman"/>
          <w:sz w:val="24"/>
          <w:szCs w:val="24"/>
        </w:rPr>
        <w:t xml:space="preserve"> on </w:t>
      </w:r>
      <w:r w:rsidR="004242A3" w:rsidRPr="00B01520">
        <w:rPr>
          <w:rFonts w:ascii="Times New Roman" w:hAnsi="Times New Roman"/>
          <w:sz w:val="24"/>
          <w:szCs w:val="24"/>
        </w:rPr>
        <w:t>June 2</w:t>
      </w:r>
      <w:r w:rsidR="00820BFD" w:rsidRPr="00B01520">
        <w:rPr>
          <w:rFonts w:ascii="Times New Roman" w:hAnsi="Times New Roman"/>
          <w:sz w:val="24"/>
          <w:szCs w:val="24"/>
        </w:rPr>
        <w:t xml:space="preserve">, </w:t>
      </w:r>
      <w:proofErr w:type="gramStart"/>
      <w:r w:rsidR="00820BFD" w:rsidRPr="00B01520">
        <w:rPr>
          <w:rFonts w:ascii="Times New Roman" w:hAnsi="Times New Roman"/>
          <w:sz w:val="24"/>
          <w:szCs w:val="24"/>
        </w:rPr>
        <w:t>202</w:t>
      </w:r>
      <w:r w:rsidR="00290BA1" w:rsidRPr="00B01520">
        <w:rPr>
          <w:rFonts w:ascii="Times New Roman" w:hAnsi="Times New Roman"/>
          <w:sz w:val="24"/>
          <w:szCs w:val="24"/>
        </w:rPr>
        <w:t>5</w:t>
      </w:r>
      <w:proofErr w:type="gramEnd"/>
      <w:r w:rsidRPr="00B01520">
        <w:rPr>
          <w:rFonts w:ascii="Times New Roman" w:hAnsi="Times New Roman"/>
          <w:sz w:val="24"/>
          <w:szCs w:val="24"/>
        </w:rPr>
        <w:t xml:space="preserve"> the </w:t>
      </w:r>
      <w:r w:rsidR="00DC79B2" w:rsidRPr="00B01520">
        <w:rPr>
          <w:rFonts w:ascii="Times New Roman" w:hAnsi="Times New Roman"/>
          <w:sz w:val="24"/>
          <w:szCs w:val="24"/>
        </w:rPr>
        <w:t>Committee on Academic and Student Affairs approved and voted to place their action items 1-</w:t>
      </w:r>
      <w:r w:rsidR="004242A3" w:rsidRPr="00B01520">
        <w:rPr>
          <w:rFonts w:ascii="Times New Roman" w:hAnsi="Times New Roman"/>
          <w:sz w:val="24"/>
          <w:szCs w:val="24"/>
        </w:rPr>
        <w:t>6</w:t>
      </w:r>
      <w:r w:rsidR="00DC79B2" w:rsidRPr="00B01520">
        <w:rPr>
          <w:rFonts w:ascii="Times New Roman" w:hAnsi="Times New Roman"/>
          <w:sz w:val="24"/>
          <w:szCs w:val="24"/>
        </w:rPr>
        <w:t xml:space="preserve"> on the Consent Agenda and </w:t>
      </w:r>
      <w:r w:rsidR="00290BA1" w:rsidRPr="00B01520">
        <w:rPr>
          <w:rFonts w:ascii="Times New Roman" w:hAnsi="Times New Roman"/>
          <w:sz w:val="24"/>
          <w:szCs w:val="24"/>
        </w:rPr>
        <w:t xml:space="preserve">on </w:t>
      </w:r>
      <w:r w:rsidR="00DA2396" w:rsidRPr="00B01520">
        <w:rPr>
          <w:rFonts w:ascii="Times New Roman" w:hAnsi="Times New Roman"/>
          <w:sz w:val="24"/>
          <w:szCs w:val="24"/>
        </w:rPr>
        <w:t>June 3</w:t>
      </w:r>
      <w:r w:rsidR="00290BA1" w:rsidRPr="00B01520">
        <w:rPr>
          <w:rFonts w:ascii="Times New Roman" w:hAnsi="Times New Roman"/>
          <w:sz w:val="24"/>
          <w:szCs w:val="24"/>
        </w:rPr>
        <w:t>, 2025</w:t>
      </w:r>
      <w:r w:rsidR="00DC79B2" w:rsidRPr="00B01520">
        <w:rPr>
          <w:rFonts w:ascii="Times New Roman" w:hAnsi="Times New Roman"/>
          <w:sz w:val="24"/>
          <w:szCs w:val="24"/>
        </w:rPr>
        <w:t xml:space="preserve">, the </w:t>
      </w:r>
      <w:r w:rsidR="00DA2396" w:rsidRPr="00B01520">
        <w:rPr>
          <w:rFonts w:ascii="Times New Roman" w:hAnsi="Times New Roman"/>
          <w:sz w:val="24"/>
          <w:szCs w:val="24"/>
        </w:rPr>
        <w:t xml:space="preserve">Audit and Risk Committee and the </w:t>
      </w:r>
      <w:r w:rsidR="00DC79B2" w:rsidRPr="00B01520">
        <w:rPr>
          <w:rFonts w:ascii="Times New Roman" w:hAnsi="Times New Roman"/>
          <w:sz w:val="24"/>
          <w:szCs w:val="24"/>
        </w:rPr>
        <w:t xml:space="preserve">Committee on Administration and Finance approved and voted to place their action items </w:t>
      </w:r>
      <w:r w:rsidR="00DA2396" w:rsidRPr="00B01520">
        <w:rPr>
          <w:rFonts w:ascii="Times New Roman" w:hAnsi="Times New Roman"/>
          <w:sz w:val="24"/>
          <w:szCs w:val="24"/>
        </w:rPr>
        <w:t>7-12</w:t>
      </w:r>
      <w:r w:rsidR="00DC79B2" w:rsidRPr="00B01520">
        <w:rPr>
          <w:rFonts w:ascii="Times New Roman" w:hAnsi="Times New Roman"/>
          <w:sz w:val="24"/>
          <w:szCs w:val="24"/>
        </w:rPr>
        <w:t xml:space="preserve"> on the Consent Agenda</w:t>
      </w:r>
      <w:r w:rsidR="002D2A25" w:rsidRPr="00B01520">
        <w:rPr>
          <w:rFonts w:ascii="Times New Roman" w:hAnsi="Times New Roman"/>
          <w:sz w:val="24"/>
          <w:szCs w:val="24"/>
        </w:rPr>
        <w:t xml:space="preserve"> for Board approval</w:t>
      </w:r>
      <w:r w:rsidR="00AE748B" w:rsidRPr="00B01520">
        <w:rPr>
          <w:rFonts w:ascii="Times New Roman" w:hAnsi="Times New Roman"/>
          <w:sz w:val="24"/>
          <w:szCs w:val="24"/>
        </w:rPr>
        <w:t>.</w:t>
      </w:r>
      <w:r w:rsidR="002D2A25" w:rsidRPr="00B01520">
        <w:rPr>
          <w:rFonts w:ascii="Times New Roman" w:hAnsi="Times New Roman"/>
          <w:sz w:val="24"/>
          <w:szCs w:val="24"/>
        </w:rPr>
        <w:t xml:space="preserve"> </w:t>
      </w:r>
      <w:r w:rsidRPr="00B01520">
        <w:rPr>
          <w:rFonts w:ascii="Times New Roman" w:hAnsi="Times New Roman"/>
          <w:sz w:val="24"/>
          <w:szCs w:val="24"/>
        </w:rPr>
        <w:t>He then asked for a motion to approve items 1-</w:t>
      </w:r>
      <w:r w:rsidR="00DA2396" w:rsidRPr="00B01520">
        <w:rPr>
          <w:rFonts w:ascii="Times New Roman" w:hAnsi="Times New Roman"/>
          <w:sz w:val="24"/>
          <w:szCs w:val="24"/>
        </w:rPr>
        <w:t>12</w:t>
      </w:r>
      <w:r w:rsidRPr="00B01520">
        <w:rPr>
          <w:rFonts w:ascii="Times New Roman" w:hAnsi="Times New Roman"/>
          <w:sz w:val="24"/>
          <w:szCs w:val="24"/>
        </w:rPr>
        <w:t xml:space="preserve"> on the Consent Agenda. It was moved by </w:t>
      </w:r>
      <w:r w:rsidR="00DA2396" w:rsidRPr="00B01520">
        <w:rPr>
          <w:rFonts w:ascii="Times New Roman" w:hAnsi="Times New Roman"/>
          <w:sz w:val="24"/>
          <w:szCs w:val="24"/>
        </w:rPr>
        <w:t xml:space="preserve">Trustee </w:t>
      </w:r>
      <w:r w:rsidR="00CD5952" w:rsidRPr="00B01520">
        <w:rPr>
          <w:rFonts w:ascii="Times New Roman" w:hAnsi="Times New Roman"/>
          <w:sz w:val="24"/>
          <w:szCs w:val="24"/>
        </w:rPr>
        <w:t xml:space="preserve">Scheibel </w:t>
      </w:r>
      <w:r w:rsidRPr="00B01520">
        <w:rPr>
          <w:rFonts w:ascii="Times New Roman" w:hAnsi="Times New Roman"/>
          <w:sz w:val="24"/>
          <w:szCs w:val="24"/>
        </w:rPr>
        <w:t xml:space="preserve">and seconded by </w:t>
      </w:r>
      <w:r w:rsidR="00CD5952" w:rsidRPr="00B01520">
        <w:rPr>
          <w:rFonts w:ascii="Times New Roman" w:hAnsi="Times New Roman"/>
          <w:sz w:val="24"/>
          <w:szCs w:val="24"/>
        </w:rPr>
        <w:t>Vice Chair Burns.</w:t>
      </w:r>
      <w:r w:rsidRPr="00B01520">
        <w:rPr>
          <w:rFonts w:ascii="Times New Roman" w:hAnsi="Times New Roman"/>
          <w:sz w:val="24"/>
          <w:szCs w:val="24"/>
        </w:rPr>
        <w:t xml:space="preserve"> </w:t>
      </w:r>
      <w:r w:rsidRPr="00B01520">
        <w:rPr>
          <w:rFonts w:ascii="Times New Roman" w:hAnsi="Times New Roman"/>
          <w:iCs/>
          <w:sz w:val="24"/>
          <w:szCs w:val="24"/>
        </w:rPr>
        <w:t>Chairman Karam asked for questions or comments.</w:t>
      </w:r>
    </w:p>
    <w:p w14:paraId="7C130983" w14:textId="77777777" w:rsidR="00343529" w:rsidRDefault="004446DE" w:rsidP="00B01520">
      <w:pPr>
        <w:rPr>
          <w:rFonts w:ascii="Times New Roman" w:hAnsi="Times New Roman"/>
          <w:sz w:val="24"/>
          <w:szCs w:val="24"/>
        </w:rPr>
      </w:pPr>
      <w:r w:rsidRPr="00B01520">
        <w:rPr>
          <w:rFonts w:ascii="Times New Roman" w:hAnsi="Times New Roman"/>
          <w:sz w:val="24"/>
          <w:szCs w:val="24"/>
        </w:rPr>
        <w:t>With none, t</w:t>
      </w:r>
      <w:r w:rsidR="00587FDC" w:rsidRPr="00B01520">
        <w:rPr>
          <w:rFonts w:ascii="Times New Roman" w:hAnsi="Times New Roman"/>
          <w:iCs/>
          <w:sz w:val="24"/>
          <w:szCs w:val="24"/>
        </w:rPr>
        <w:t>he</w:t>
      </w:r>
      <w:r w:rsidR="00587FDC" w:rsidRPr="00B01520">
        <w:rPr>
          <w:rFonts w:ascii="Times New Roman" w:hAnsi="Times New Roman"/>
          <w:sz w:val="24"/>
          <w:szCs w:val="24"/>
        </w:rPr>
        <w:t xml:space="preserve"> Secretary called the roll. </w:t>
      </w:r>
      <w:r w:rsidR="00184CCF" w:rsidRPr="00B01520">
        <w:rPr>
          <w:rFonts w:ascii="Times New Roman" w:hAnsi="Times New Roman"/>
          <w:sz w:val="24"/>
          <w:szCs w:val="24"/>
        </w:rPr>
        <w:t>Chair</w:t>
      </w:r>
      <w:r w:rsidR="00241904" w:rsidRPr="00B01520">
        <w:rPr>
          <w:rFonts w:ascii="Times New Roman" w:hAnsi="Times New Roman"/>
          <w:sz w:val="24"/>
          <w:szCs w:val="24"/>
        </w:rPr>
        <w:t>man</w:t>
      </w:r>
      <w:r w:rsidR="00184CCF" w:rsidRPr="00B01520">
        <w:rPr>
          <w:rFonts w:ascii="Times New Roman" w:hAnsi="Times New Roman"/>
          <w:sz w:val="24"/>
          <w:szCs w:val="24"/>
        </w:rPr>
        <w:t xml:space="preserve"> Karam voted for the motion as did Vice Chair Burns; Trustees Brunelle, Colella, Delgado, </w:t>
      </w:r>
      <w:r w:rsidR="00DA2396" w:rsidRPr="00B01520">
        <w:rPr>
          <w:rFonts w:ascii="Times New Roman" w:hAnsi="Times New Roman"/>
          <w:sz w:val="24"/>
          <w:szCs w:val="24"/>
        </w:rPr>
        <w:t xml:space="preserve">Maguire Keches, </w:t>
      </w:r>
      <w:r w:rsidR="00290BA1" w:rsidRPr="00B01520">
        <w:rPr>
          <w:rFonts w:ascii="Times New Roman" w:hAnsi="Times New Roman"/>
          <w:sz w:val="24"/>
          <w:szCs w:val="24"/>
        </w:rPr>
        <w:t>Matias</w:t>
      </w:r>
      <w:r w:rsidR="00184CCF" w:rsidRPr="00B01520">
        <w:rPr>
          <w:rFonts w:ascii="Times New Roman" w:hAnsi="Times New Roman"/>
          <w:sz w:val="24"/>
          <w:szCs w:val="24"/>
        </w:rPr>
        <w:t xml:space="preserve">, </w:t>
      </w:r>
      <w:proofErr w:type="spellStart"/>
      <w:r w:rsidR="00184CCF" w:rsidRPr="00B01520">
        <w:rPr>
          <w:rFonts w:ascii="Times New Roman" w:hAnsi="Times New Roman"/>
          <w:sz w:val="24"/>
          <w:szCs w:val="24"/>
        </w:rPr>
        <w:t>Nicum</w:t>
      </w:r>
      <w:proofErr w:type="spellEnd"/>
      <w:r w:rsidR="00184CCF" w:rsidRPr="00B01520">
        <w:rPr>
          <w:rFonts w:ascii="Times New Roman" w:hAnsi="Times New Roman"/>
          <w:sz w:val="24"/>
          <w:szCs w:val="24"/>
        </w:rPr>
        <w:t xml:space="preserve">, O’Brien, </w:t>
      </w:r>
      <w:r w:rsidR="00DA2396" w:rsidRPr="00B01520">
        <w:rPr>
          <w:rFonts w:ascii="Times New Roman" w:hAnsi="Times New Roman"/>
          <w:sz w:val="24"/>
          <w:szCs w:val="24"/>
        </w:rPr>
        <w:t>Osa-</w:t>
      </w:r>
      <w:proofErr w:type="spellStart"/>
      <w:r w:rsidR="00DA2396" w:rsidRPr="00B01520">
        <w:rPr>
          <w:rFonts w:ascii="Times New Roman" w:hAnsi="Times New Roman"/>
          <w:sz w:val="24"/>
          <w:szCs w:val="24"/>
        </w:rPr>
        <w:t>Agbontaen</w:t>
      </w:r>
      <w:proofErr w:type="spellEnd"/>
      <w:r w:rsidR="00DA2396" w:rsidRPr="00B01520">
        <w:rPr>
          <w:rFonts w:ascii="Times New Roman" w:hAnsi="Times New Roman"/>
          <w:sz w:val="24"/>
          <w:szCs w:val="24"/>
        </w:rPr>
        <w:t xml:space="preserve">, </w:t>
      </w:r>
      <w:r w:rsidR="00184CCF" w:rsidRPr="00B01520">
        <w:rPr>
          <w:rFonts w:ascii="Times New Roman" w:hAnsi="Times New Roman"/>
          <w:sz w:val="24"/>
          <w:szCs w:val="24"/>
        </w:rPr>
        <w:t>Paris Jeffries,</w:t>
      </w:r>
      <w:r w:rsidR="00290BA1" w:rsidRPr="00B01520">
        <w:rPr>
          <w:rFonts w:ascii="Times New Roman" w:hAnsi="Times New Roman"/>
          <w:sz w:val="24"/>
          <w:szCs w:val="24"/>
        </w:rPr>
        <w:t xml:space="preserve"> </w:t>
      </w:r>
      <w:r w:rsidR="002D2A25" w:rsidRPr="00B01520">
        <w:rPr>
          <w:rFonts w:ascii="Times New Roman" w:hAnsi="Times New Roman"/>
          <w:sz w:val="24"/>
          <w:szCs w:val="24"/>
        </w:rPr>
        <w:t xml:space="preserve">Scheibel, Sullivan, </w:t>
      </w:r>
      <w:r w:rsidR="00184CCF" w:rsidRPr="00B01520">
        <w:rPr>
          <w:rFonts w:ascii="Times New Roman" w:hAnsi="Times New Roman"/>
          <w:sz w:val="24"/>
          <w:szCs w:val="24"/>
        </w:rPr>
        <w:t>Tolman</w:t>
      </w:r>
      <w:r w:rsidR="00290BA1" w:rsidRPr="00B01520">
        <w:rPr>
          <w:rFonts w:ascii="Times New Roman" w:hAnsi="Times New Roman"/>
          <w:sz w:val="24"/>
          <w:szCs w:val="24"/>
        </w:rPr>
        <w:t>,</w:t>
      </w:r>
      <w:r w:rsidR="002D2A25" w:rsidRPr="00B01520">
        <w:rPr>
          <w:rFonts w:ascii="Times New Roman" w:hAnsi="Times New Roman"/>
          <w:sz w:val="24"/>
          <w:szCs w:val="24"/>
        </w:rPr>
        <w:t xml:space="preserve"> </w:t>
      </w:r>
      <w:r w:rsidR="00CD5952" w:rsidRPr="00B01520">
        <w:rPr>
          <w:rFonts w:ascii="Times New Roman" w:hAnsi="Times New Roman"/>
          <w:sz w:val="24"/>
          <w:szCs w:val="24"/>
        </w:rPr>
        <w:t>Tutwiler</w:t>
      </w:r>
      <w:r w:rsidR="00374089" w:rsidRPr="00B01520">
        <w:rPr>
          <w:rFonts w:ascii="Times New Roman" w:hAnsi="Times New Roman"/>
          <w:sz w:val="24"/>
          <w:szCs w:val="24"/>
        </w:rPr>
        <w:t xml:space="preserve"> and </w:t>
      </w:r>
      <w:r w:rsidR="00290BA1" w:rsidRPr="00B01520">
        <w:rPr>
          <w:rFonts w:ascii="Times New Roman" w:hAnsi="Times New Roman"/>
          <w:sz w:val="24"/>
          <w:szCs w:val="24"/>
        </w:rPr>
        <w:t>W</w:t>
      </w:r>
      <w:r w:rsidR="002D2A25" w:rsidRPr="00B01520">
        <w:rPr>
          <w:rFonts w:ascii="Times New Roman" w:hAnsi="Times New Roman"/>
          <w:sz w:val="24"/>
          <w:szCs w:val="24"/>
        </w:rPr>
        <w:t>u</w:t>
      </w:r>
      <w:r w:rsidR="00374089" w:rsidRPr="00B01520">
        <w:rPr>
          <w:rFonts w:ascii="Times New Roman" w:hAnsi="Times New Roman"/>
          <w:sz w:val="24"/>
          <w:szCs w:val="24"/>
        </w:rPr>
        <w:t>.</w:t>
      </w:r>
      <w:r w:rsidR="00123161" w:rsidRPr="00B01520">
        <w:rPr>
          <w:rFonts w:ascii="Times New Roman" w:hAnsi="Times New Roman"/>
          <w:sz w:val="24"/>
          <w:szCs w:val="24"/>
        </w:rPr>
        <w:t xml:space="preserve"> Trustee Epstein’s vote was not heard.</w:t>
      </w:r>
    </w:p>
    <w:p w14:paraId="0160DF74" w14:textId="77777777" w:rsidR="00761105" w:rsidRDefault="00B01520" w:rsidP="00B01520">
      <w:pPr>
        <w:ind w:left="720"/>
        <w:rPr>
          <w:rFonts w:ascii="Times New Roman" w:hAnsi="Times New Roman"/>
          <w:sz w:val="24"/>
          <w:szCs w:val="24"/>
        </w:rPr>
      </w:pPr>
      <w:r w:rsidRPr="00B01520">
        <w:rPr>
          <w:rFonts w:ascii="Times New Roman" w:hAnsi="Times New Roman"/>
          <w:b/>
          <w:bCs/>
          <w:sz w:val="24"/>
          <w:szCs w:val="24"/>
        </w:rPr>
        <w:t>VOTED:</w:t>
      </w:r>
      <w:r>
        <w:rPr>
          <w:rFonts w:ascii="Times New Roman" w:hAnsi="Times New Roman"/>
          <w:sz w:val="24"/>
          <w:szCs w:val="24"/>
        </w:rPr>
        <w:t xml:space="preserve"> </w:t>
      </w:r>
      <w:r w:rsidR="00850791" w:rsidRPr="00123161">
        <w:rPr>
          <w:rFonts w:ascii="Times New Roman" w:hAnsi="Times New Roman"/>
          <w:sz w:val="24"/>
          <w:szCs w:val="24"/>
        </w:rPr>
        <w:t>To approve the following votes listed as 1</w:t>
      </w:r>
      <w:r w:rsidR="00550825" w:rsidRPr="00123161">
        <w:rPr>
          <w:rFonts w:ascii="Times New Roman" w:hAnsi="Times New Roman"/>
          <w:sz w:val="24"/>
          <w:szCs w:val="24"/>
        </w:rPr>
        <w:t>-</w:t>
      </w:r>
      <w:r w:rsidR="00DA2396" w:rsidRPr="00123161">
        <w:rPr>
          <w:rFonts w:ascii="Times New Roman" w:hAnsi="Times New Roman"/>
          <w:sz w:val="24"/>
          <w:szCs w:val="24"/>
        </w:rPr>
        <w:t>12</w:t>
      </w:r>
      <w:r w:rsidR="00850791" w:rsidRPr="00123161">
        <w:rPr>
          <w:rFonts w:ascii="Times New Roman" w:hAnsi="Times New Roman"/>
          <w:sz w:val="24"/>
          <w:szCs w:val="24"/>
        </w:rPr>
        <w:t xml:space="preserve"> on the Consent Agenda:</w:t>
      </w:r>
    </w:p>
    <w:p w14:paraId="7C69182A" w14:textId="77777777" w:rsidR="00B01520" w:rsidRDefault="00B01520" w:rsidP="00B01520">
      <w:pPr>
        <w:rPr>
          <w:rFonts w:ascii="Times New Roman" w:hAnsi="Times New Roman"/>
          <w:sz w:val="24"/>
          <w:szCs w:val="24"/>
        </w:rPr>
      </w:pPr>
      <w:r>
        <w:rPr>
          <w:rFonts w:ascii="Times New Roman" w:hAnsi="Times New Roman"/>
          <w:sz w:val="24"/>
          <w:szCs w:val="24"/>
        </w:rPr>
        <w:t>The Committee on Academic and Student Affairs approved items 1-6 on June 2, 2025:</w:t>
      </w:r>
    </w:p>
    <w:p w14:paraId="66D0F7D8" w14:textId="77777777" w:rsidR="00F05759" w:rsidRDefault="00B01520" w:rsidP="00F05759">
      <w:pPr>
        <w:pStyle w:val="ListParagraph"/>
        <w:numPr>
          <w:ilvl w:val="0"/>
          <w:numId w:val="48"/>
        </w:numPr>
        <w:rPr>
          <w:rFonts w:ascii="Times New Roman" w:hAnsi="Times New Roman"/>
          <w:b/>
          <w:bCs/>
          <w:sz w:val="24"/>
          <w:szCs w:val="24"/>
        </w:rPr>
      </w:pPr>
      <w:r w:rsidRPr="00B01520">
        <w:rPr>
          <w:rFonts w:ascii="Times New Roman" w:hAnsi="Times New Roman"/>
          <w:b/>
          <w:bCs/>
          <w:sz w:val="24"/>
          <w:szCs w:val="24"/>
        </w:rPr>
        <w:t>Appointment to Named Professorships and Endowed Chairs, UMass Amherst, Boston, Lowell, Chan Medical School, Doc. T25-018</w:t>
      </w:r>
    </w:p>
    <w:p w14:paraId="79C1171F" w14:textId="77777777" w:rsidR="00F05759" w:rsidRDefault="00F05759" w:rsidP="00F05759">
      <w:pPr>
        <w:ind w:left="720"/>
        <w:rPr>
          <w:rFonts w:ascii="Times New Roman" w:hAnsi="Times New Roman"/>
          <w:sz w:val="24"/>
          <w:szCs w:val="24"/>
        </w:rPr>
      </w:pPr>
      <w:r w:rsidRPr="00F05759">
        <w:rPr>
          <w:rFonts w:ascii="Times New Roman" w:hAnsi="Times New Roman"/>
          <w:sz w:val="24"/>
          <w:szCs w:val="24"/>
        </w:rPr>
        <w:t>To concur with the President in the appointment of Professor Lynn Adler as Distinguished Professor at the University of Massachusetts Amherst</w:t>
      </w:r>
      <w:r>
        <w:rPr>
          <w:rFonts w:ascii="Times New Roman" w:hAnsi="Times New Roman"/>
          <w:sz w:val="24"/>
          <w:szCs w:val="24"/>
        </w:rPr>
        <w:t>.</w:t>
      </w:r>
    </w:p>
    <w:p w14:paraId="7FA0F18D" w14:textId="77777777" w:rsidR="00F05759" w:rsidRDefault="00F05759" w:rsidP="00F05759">
      <w:pPr>
        <w:ind w:left="720"/>
        <w:rPr>
          <w:rFonts w:ascii="Times New Roman" w:hAnsi="Times New Roman"/>
          <w:sz w:val="24"/>
          <w:szCs w:val="24"/>
        </w:rPr>
      </w:pPr>
      <w:r w:rsidRPr="00F05759">
        <w:rPr>
          <w:rFonts w:ascii="Times New Roman" w:hAnsi="Times New Roman"/>
          <w:sz w:val="24"/>
          <w:szCs w:val="24"/>
        </w:rPr>
        <w:t>To concur with the President in the appointment of Professor James Allan as Distinguished Professor at the University of Massachusetts Amherst.</w:t>
      </w:r>
    </w:p>
    <w:p w14:paraId="5C5FA0A3" w14:textId="77777777" w:rsidR="00F05759" w:rsidRPr="00712728" w:rsidRDefault="00F05759" w:rsidP="00F05759">
      <w:pPr>
        <w:ind w:left="720"/>
        <w:rPr>
          <w:rFonts w:ascii="Times New Roman" w:hAnsi="Times New Roman"/>
          <w:sz w:val="24"/>
          <w:szCs w:val="24"/>
        </w:rPr>
      </w:pPr>
      <w:r w:rsidRPr="00F05759">
        <w:rPr>
          <w:rFonts w:ascii="Times New Roman" w:hAnsi="Times New Roman"/>
          <w:sz w:val="24"/>
          <w:szCs w:val="24"/>
        </w:rPr>
        <w:t xml:space="preserve">To concur with the President in the appointment of Professor Jonathan Rothstein as Distinguished Professor </w:t>
      </w:r>
      <w:r w:rsidRPr="00712728">
        <w:rPr>
          <w:rFonts w:ascii="Times New Roman" w:hAnsi="Times New Roman"/>
          <w:sz w:val="24"/>
          <w:szCs w:val="24"/>
        </w:rPr>
        <w:t>at the University of Massachusetts Amherst.</w:t>
      </w:r>
    </w:p>
    <w:p w14:paraId="5BA27524"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Kevin Young as the Terrence Murray Commonwealth Honors Professor at the University of Massachusetts Amherst.</w:t>
      </w:r>
    </w:p>
    <w:p w14:paraId="0274BD73"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And further,</w:t>
      </w:r>
    </w:p>
    <w:p w14:paraId="5394904F"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Kim Hamad-Schifferli to the Clare Boothe Luce Professorship at the University of Massachusetts Boston.</w:t>
      </w:r>
    </w:p>
    <w:p w14:paraId="05711500"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And further,</w:t>
      </w:r>
    </w:p>
    <w:p w14:paraId="5E3F5380"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Comfort Enah as the Donna Manning Endowed Chair for Nursing at the University of Massachusetts Lowell.</w:t>
      </w:r>
    </w:p>
    <w:p w14:paraId="3E733FAC"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And further,</w:t>
      </w:r>
    </w:p>
    <w:p w14:paraId="665E9215"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lastRenderedPageBreak/>
        <w:t>To concur with the President in the appointment of Provost and Dean Terence R. Flotte as the inaugural holder of the Elisabeth Chair for the Dean of Medicine at the University of Massachusetts Chan Medical School.</w:t>
      </w:r>
    </w:p>
    <w:p w14:paraId="55171F59"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Anne Campbell Larkin to the Celia and Isaac Haidak Professorship in Medical Education at the University of Massachusetts Chan Medical School.</w:t>
      </w:r>
    </w:p>
    <w:p w14:paraId="731A6C80"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Craig L. Peterson as the inaugural holder of the Elisabeth Chair I at the University of Massachusetts Chan Medical School.</w:t>
      </w:r>
    </w:p>
    <w:p w14:paraId="57C15C2A"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Kenneth L. Rock to the UMass Chan Medical School Chair in Biomedical Research at the University of Massachusetts Chan Medical School.</w:t>
      </w:r>
    </w:p>
    <w:p w14:paraId="2FF9A63A" w14:textId="77777777" w:rsidR="00B01520" w:rsidRPr="00712728" w:rsidRDefault="00F05759" w:rsidP="00F05759">
      <w:pPr>
        <w:ind w:left="720"/>
        <w:rPr>
          <w:rFonts w:ascii="Times New Roman" w:hAnsi="Times New Roman"/>
          <w:sz w:val="24"/>
          <w:szCs w:val="24"/>
        </w:rPr>
      </w:pPr>
      <w:r w:rsidRPr="00712728">
        <w:rPr>
          <w:rFonts w:ascii="Times New Roman" w:hAnsi="Times New Roman"/>
          <w:sz w:val="24"/>
          <w:szCs w:val="24"/>
        </w:rPr>
        <w:t xml:space="preserve">To concur with the President in the appointment of Professor Christopher M. </w:t>
      </w:r>
      <w:proofErr w:type="spellStart"/>
      <w:r w:rsidRPr="00712728">
        <w:rPr>
          <w:rFonts w:ascii="Times New Roman" w:hAnsi="Times New Roman"/>
          <w:sz w:val="24"/>
          <w:szCs w:val="24"/>
        </w:rPr>
        <w:t>Sassetti</w:t>
      </w:r>
      <w:proofErr w:type="spellEnd"/>
      <w:r w:rsidRPr="00712728">
        <w:rPr>
          <w:rFonts w:ascii="Times New Roman" w:hAnsi="Times New Roman"/>
          <w:sz w:val="24"/>
          <w:szCs w:val="24"/>
        </w:rPr>
        <w:t xml:space="preserve"> as the inaugural holder of the Elisabeth Chair II at the University of Massachusetts Chan Medical School.</w:t>
      </w:r>
    </w:p>
    <w:p w14:paraId="176AD949" w14:textId="77777777" w:rsidR="00F05759" w:rsidRPr="00712728" w:rsidRDefault="00F05759" w:rsidP="00F05759">
      <w:pPr>
        <w:pStyle w:val="ListParagraph"/>
        <w:numPr>
          <w:ilvl w:val="0"/>
          <w:numId w:val="48"/>
        </w:numPr>
        <w:rPr>
          <w:rFonts w:ascii="Times New Roman" w:hAnsi="Times New Roman"/>
          <w:b/>
          <w:bCs/>
          <w:sz w:val="24"/>
          <w:szCs w:val="24"/>
        </w:rPr>
      </w:pPr>
      <w:r w:rsidRPr="00712728">
        <w:rPr>
          <w:rFonts w:ascii="Times New Roman" w:hAnsi="Times New Roman"/>
          <w:b/>
          <w:bCs/>
          <w:sz w:val="24"/>
          <w:szCs w:val="24"/>
        </w:rPr>
        <w:t>Bachelor of Arts in Film Studies, UMass Amherst, Doc. T25-026</w:t>
      </w:r>
    </w:p>
    <w:p w14:paraId="791E93AB" w14:textId="77777777" w:rsidR="00F05759" w:rsidRPr="00712728" w:rsidRDefault="00F05759" w:rsidP="00F05759">
      <w:pPr>
        <w:ind w:left="720"/>
        <w:rPr>
          <w:rFonts w:ascii="Times New Roman" w:hAnsi="Times New Roman"/>
          <w:sz w:val="24"/>
          <w:szCs w:val="24"/>
        </w:rPr>
      </w:pPr>
      <w:r w:rsidRPr="00712728">
        <w:rPr>
          <w:rFonts w:ascii="Times New Roman" w:hAnsi="Times New Roman"/>
          <w:sz w:val="24"/>
          <w:szCs w:val="24"/>
        </w:rPr>
        <w:t>To approve the Bachelor of Arts in Film Studies at the University of Massachusetts Amherst.</w:t>
      </w:r>
    </w:p>
    <w:p w14:paraId="2513F245" w14:textId="77777777" w:rsidR="00F05759" w:rsidRPr="00712728" w:rsidRDefault="00F05759" w:rsidP="00F05759">
      <w:pPr>
        <w:pStyle w:val="ListParagraph"/>
        <w:numPr>
          <w:ilvl w:val="0"/>
          <w:numId w:val="48"/>
        </w:numPr>
        <w:rPr>
          <w:rFonts w:ascii="Times New Roman" w:hAnsi="Times New Roman"/>
          <w:b/>
          <w:bCs/>
          <w:sz w:val="24"/>
          <w:szCs w:val="24"/>
          <w:lang w:bidi="en-US"/>
        </w:rPr>
      </w:pPr>
      <w:r w:rsidRPr="00712728">
        <w:rPr>
          <w:rFonts w:ascii="Times New Roman" w:hAnsi="Times New Roman"/>
          <w:b/>
          <w:bCs/>
          <w:sz w:val="24"/>
          <w:szCs w:val="24"/>
        </w:rPr>
        <w:t xml:space="preserve">Bachelor of </w:t>
      </w:r>
      <w:r w:rsidRPr="00F05759">
        <w:rPr>
          <w:rFonts w:ascii="Times New Roman" w:hAnsi="Times New Roman"/>
          <w:b/>
          <w:bCs/>
          <w:sz w:val="24"/>
          <w:szCs w:val="24"/>
          <w:lang w:bidi="en-US"/>
        </w:rPr>
        <w:t>Science in Data Science, UMass Lowell, Doc. T25-027</w:t>
      </w:r>
    </w:p>
    <w:p w14:paraId="0942112B" w14:textId="77777777" w:rsidR="00113DE7" w:rsidRPr="00712728" w:rsidRDefault="00DA2396" w:rsidP="00F05759">
      <w:pPr>
        <w:ind w:left="720"/>
        <w:rPr>
          <w:rFonts w:ascii="Times New Roman" w:hAnsi="Times New Roman"/>
          <w:sz w:val="24"/>
          <w:szCs w:val="24"/>
          <w:lang w:bidi="en-US"/>
        </w:rPr>
      </w:pPr>
      <w:r w:rsidRPr="00712728">
        <w:rPr>
          <w:rFonts w:ascii="Times New Roman" w:hAnsi="Times New Roman"/>
          <w:sz w:val="24"/>
          <w:szCs w:val="24"/>
          <w:lang w:bidi="en-US"/>
        </w:rPr>
        <w:t>To approve the Bachelor of Science in Data Science at the University of Massachusetts Lowell.</w:t>
      </w:r>
    </w:p>
    <w:p w14:paraId="469958C4" w14:textId="77777777" w:rsidR="00F05759" w:rsidRPr="00712728" w:rsidRDefault="00F05759" w:rsidP="00F05759">
      <w:pPr>
        <w:pStyle w:val="ListParagraph"/>
        <w:numPr>
          <w:ilvl w:val="0"/>
          <w:numId w:val="48"/>
        </w:numPr>
        <w:rPr>
          <w:rFonts w:ascii="Times New Roman" w:hAnsi="Times New Roman"/>
          <w:b/>
          <w:bCs/>
          <w:sz w:val="24"/>
          <w:szCs w:val="24"/>
          <w:lang w:bidi="en-US"/>
        </w:rPr>
      </w:pPr>
      <w:r w:rsidRPr="00712728">
        <w:rPr>
          <w:rFonts w:ascii="Times New Roman" w:hAnsi="Times New Roman"/>
          <w:b/>
          <w:bCs/>
          <w:sz w:val="24"/>
          <w:szCs w:val="24"/>
          <w:lang w:bidi="en-US"/>
        </w:rPr>
        <w:t>Appointments with Tenure, UMass Amherst, Boston, Doc. T25-019</w:t>
      </w:r>
    </w:p>
    <w:p w14:paraId="03EF2F3F" w14:textId="77777777" w:rsidR="00F05759" w:rsidRPr="00712728" w:rsidRDefault="00DA2396" w:rsidP="00F05759">
      <w:pPr>
        <w:ind w:left="720"/>
        <w:rPr>
          <w:rFonts w:ascii="Times New Roman" w:hAnsi="Times New Roman"/>
          <w:b/>
          <w:bCs/>
          <w:sz w:val="24"/>
          <w:szCs w:val="24"/>
          <w:lang w:bidi="en-US"/>
        </w:rPr>
      </w:pPr>
      <w:r w:rsidRPr="00712728">
        <w:rPr>
          <w:rFonts w:ascii="Times New Roman" w:hAnsi="Times New Roman"/>
          <w:sz w:val="24"/>
          <w:szCs w:val="24"/>
        </w:rPr>
        <w:t xml:space="preserve">To concur with the President in the appointment of Associate Professor </w:t>
      </w:r>
      <w:proofErr w:type="spellStart"/>
      <w:r w:rsidRPr="00712728">
        <w:rPr>
          <w:rFonts w:ascii="Times New Roman" w:hAnsi="Times New Roman"/>
          <w:sz w:val="24"/>
          <w:szCs w:val="24"/>
        </w:rPr>
        <w:t>Urelmaa</w:t>
      </w:r>
      <w:proofErr w:type="spellEnd"/>
      <w:r w:rsidRPr="00712728">
        <w:rPr>
          <w:rFonts w:ascii="Times New Roman" w:hAnsi="Times New Roman"/>
          <w:sz w:val="24"/>
          <w:szCs w:val="24"/>
        </w:rPr>
        <w:t xml:space="preserve"> Tsolmon in the Isenberg School of Management the University of Massachusetts Amherst</w:t>
      </w:r>
      <w:r w:rsidR="00113DE7" w:rsidRPr="00712728">
        <w:rPr>
          <w:rFonts w:ascii="Times New Roman" w:hAnsi="Times New Roman"/>
          <w:sz w:val="24"/>
          <w:szCs w:val="24"/>
        </w:rPr>
        <w:t>.</w:t>
      </w:r>
    </w:p>
    <w:p w14:paraId="09F447C6" w14:textId="77777777" w:rsidR="00113DE7" w:rsidRPr="00712728" w:rsidRDefault="00DA2396" w:rsidP="00F05759">
      <w:pPr>
        <w:ind w:left="720"/>
        <w:rPr>
          <w:rFonts w:ascii="Times New Roman" w:hAnsi="Times New Roman"/>
          <w:sz w:val="24"/>
          <w:szCs w:val="24"/>
        </w:rPr>
      </w:pPr>
      <w:r w:rsidRPr="00712728">
        <w:rPr>
          <w:rFonts w:ascii="Times New Roman" w:hAnsi="Times New Roman"/>
          <w:sz w:val="24"/>
          <w:szCs w:val="24"/>
        </w:rPr>
        <w:t>To concur with the President in the appointment of Professor Katherine Dafforn in the School for the Environment at the University of Massachusetts Boston</w:t>
      </w:r>
      <w:r w:rsidR="00113DE7" w:rsidRPr="00712728">
        <w:rPr>
          <w:rFonts w:ascii="Times New Roman" w:hAnsi="Times New Roman"/>
          <w:sz w:val="24"/>
          <w:szCs w:val="24"/>
        </w:rPr>
        <w:t>.</w:t>
      </w:r>
    </w:p>
    <w:p w14:paraId="7B724022" w14:textId="77777777" w:rsidR="00F05759" w:rsidRPr="00712728" w:rsidRDefault="00DA2396" w:rsidP="00F05759">
      <w:pPr>
        <w:pStyle w:val="ListParagraph"/>
        <w:numPr>
          <w:ilvl w:val="0"/>
          <w:numId w:val="48"/>
        </w:numPr>
        <w:rPr>
          <w:rFonts w:ascii="Times New Roman" w:hAnsi="Times New Roman"/>
          <w:b/>
          <w:bCs/>
          <w:sz w:val="24"/>
          <w:szCs w:val="24"/>
          <w:lang w:bidi="en-US"/>
        </w:rPr>
      </w:pPr>
      <w:r w:rsidRPr="00712728">
        <w:rPr>
          <w:rFonts w:ascii="Times New Roman" w:hAnsi="Times New Roman"/>
          <w:b/>
          <w:bCs/>
          <w:sz w:val="24"/>
          <w:szCs w:val="24"/>
          <w:lang w:bidi="en-US"/>
        </w:rPr>
        <w:t>Awards of Tenure, UMass Amherst, Boston, Lowell, Chan Medical School, Doc. T25-020</w:t>
      </w:r>
    </w:p>
    <w:p w14:paraId="691343F2" w14:textId="77777777" w:rsidR="00113DE7" w:rsidRPr="00712728" w:rsidRDefault="00DA2396" w:rsidP="00F05759">
      <w:pPr>
        <w:ind w:left="720"/>
        <w:rPr>
          <w:rFonts w:ascii="Times New Roman" w:hAnsi="Times New Roman"/>
          <w:sz w:val="24"/>
          <w:szCs w:val="24"/>
        </w:rPr>
      </w:pPr>
      <w:r w:rsidRPr="00712728">
        <w:rPr>
          <w:rFonts w:ascii="Times New Roman" w:hAnsi="Times New Roman"/>
          <w:sz w:val="24"/>
          <w:szCs w:val="24"/>
        </w:rPr>
        <w:t>To concur with the President in the awards of tenure to the following individuals in the following departments</w:t>
      </w:r>
      <w:r w:rsidR="00113DE7" w:rsidRPr="00712728">
        <w:rPr>
          <w:rFonts w:ascii="Times New Roman" w:hAnsi="Times New Roman"/>
          <w:sz w:val="24"/>
          <w:szCs w:val="24"/>
        </w:rPr>
        <w:t>:</w:t>
      </w:r>
    </w:p>
    <w:p w14:paraId="232294D3" w14:textId="77777777" w:rsidR="00F05759" w:rsidRPr="00712728" w:rsidRDefault="00F05759" w:rsidP="00F05759">
      <w:pPr>
        <w:ind w:left="720"/>
        <w:rPr>
          <w:rFonts w:ascii="Times New Roman" w:hAnsi="Times New Roman"/>
          <w:sz w:val="24"/>
          <w:szCs w:val="24"/>
        </w:rPr>
      </w:pPr>
      <w:r w:rsidRPr="00712728">
        <w:rPr>
          <w:rFonts w:ascii="Times New Roman" w:hAnsi="Times New Roman"/>
          <w:b/>
          <w:bCs/>
          <w:sz w:val="24"/>
          <w:szCs w:val="24"/>
        </w:rPr>
        <w:t>Amherst</w:t>
      </w:r>
    </w:p>
    <w:p w14:paraId="00B42A70"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lastRenderedPageBreak/>
        <w:t>Lauren B. Andrews, Chemical Engineering</w:t>
      </w:r>
    </w:p>
    <w:p w14:paraId="1ACCBE9E"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Konstantinos Andreadis, Civil &amp; Environmental Engineering</w:t>
      </w:r>
    </w:p>
    <w:p w14:paraId="3BB96228"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Raphael Edem Arku, Environmental Health Sciences</w:t>
      </w:r>
    </w:p>
    <w:p w14:paraId="51F764B2"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Lynnette Arnold, Anthropology</w:t>
      </w:r>
    </w:p>
    <w:p w14:paraId="1ADEDFD3"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Christoph Bauner, Resource Economics</w:t>
      </w:r>
    </w:p>
    <w:p w14:paraId="733D6F5A"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Peter J. Beltramo, Chemical Engineering</w:t>
      </w:r>
    </w:p>
    <w:p w14:paraId="16E5B766"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Madalina Fiterau Brostean, Computer Science</w:t>
      </w:r>
    </w:p>
    <w:p w14:paraId="05B98685"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Lucinda Canty, Nursing</w:t>
      </w:r>
    </w:p>
    <w:p w14:paraId="396A5437"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Brian S. Cheng, Environmental Conservation</w:t>
      </w:r>
    </w:p>
    <w:p w14:paraId="3F2D88CA"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Guillermo Del Pinal Saenz, Philosophy</w:t>
      </w:r>
    </w:p>
    <w:p w14:paraId="50E579CF"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Michelle Facette, Biology</w:t>
      </w:r>
    </w:p>
    <w:p w14:paraId="0E7EDE88"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Maryclare Griffin, Mathematics and Statistics</w:t>
      </w:r>
    </w:p>
    <w:p w14:paraId="342BC333"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Megan C. Gross, Speech, Language, and Hearing Sciences</w:t>
      </w:r>
    </w:p>
    <w:p w14:paraId="0DEC536C"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Benjamin Jones Heidenreich, Physics</w:t>
      </w:r>
    </w:p>
    <w:p w14:paraId="3E490C2F"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Wouter Hoogkamer, Kinesiology</w:t>
      </w:r>
    </w:p>
    <w:p w14:paraId="13653886"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Jeffery Kasper, Art</w:t>
      </w:r>
    </w:p>
    <w:p w14:paraId="2D36312A"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Reika Katsumata, Polymer Science and Engineering</w:t>
      </w:r>
    </w:p>
    <w:p w14:paraId="1308F2D9" w14:textId="77777777" w:rsidR="00F05759" w:rsidRPr="00712728" w:rsidRDefault="00F05759" w:rsidP="00F05759">
      <w:pPr>
        <w:pStyle w:val="ListParagraph"/>
        <w:numPr>
          <w:ilvl w:val="1"/>
          <w:numId w:val="49"/>
        </w:numPr>
        <w:rPr>
          <w:rFonts w:ascii="Times New Roman" w:hAnsi="Times New Roman"/>
          <w:sz w:val="24"/>
          <w:szCs w:val="24"/>
        </w:rPr>
      </w:pPr>
      <w:proofErr w:type="spellStart"/>
      <w:r w:rsidRPr="00712728">
        <w:rPr>
          <w:rFonts w:ascii="Times New Roman" w:hAnsi="Times New Roman"/>
          <w:sz w:val="24"/>
          <w:szCs w:val="24"/>
        </w:rPr>
        <w:t>Shiting</w:t>
      </w:r>
      <w:proofErr w:type="spellEnd"/>
      <w:r w:rsidRPr="00712728">
        <w:rPr>
          <w:rFonts w:ascii="Times New Roman" w:hAnsi="Times New Roman"/>
          <w:sz w:val="24"/>
          <w:szCs w:val="24"/>
        </w:rPr>
        <w:t xml:space="preserve"> (Andrew) Lan, Computer Science</w:t>
      </w:r>
    </w:p>
    <w:p w14:paraId="59593976"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Hung Viet Le, Computer Science</w:t>
      </w:r>
    </w:p>
    <w:p w14:paraId="4EFE3A69"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Tingyi Leo Liu, Mechanical &amp; Industrial Engineering</w:t>
      </w:r>
    </w:p>
    <w:p w14:paraId="0A13A01F"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Beatriz Lorenzo, Electrical &amp; Computer Engineering</w:t>
      </w:r>
    </w:p>
    <w:p w14:paraId="2DF26DCD" w14:textId="77777777" w:rsidR="00F05759" w:rsidRPr="00712728" w:rsidRDefault="00F05759" w:rsidP="00F05759">
      <w:pPr>
        <w:pStyle w:val="ListParagraph"/>
        <w:numPr>
          <w:ilvl w:val="1"/>
          <w:numId w:val="49"/>
        </w:numPr>
        <w:rPr>
          <w:rFonts w:ascii="Times New Roman" w:hAnsi="Times New Roman"/>
          <w:sz w:val="24"/>
          <w:szCs w:val="24"/>
        </w:rPr>
      </w:pPr>
      <w:proofErr w:type="spellStart"/>
      <w:r w:rsidRPr="00712728">
        <w:rPr>
          <w:rFonts w:ascii="Times New Roman" w:hAnsi="Times New Roman"/>
          <w:sz w:val="24"/>
          <w:szCs w:val="24"/>
        </w:rPr>
        <w:t>Jiakai</w:t>
      </w:r>
      <w:proofErr w:type="spellEnd"/>
      <w:r w:rsidRPr="00712728">
        <w:rPr>
          <w:rFonts w:ascii="Times New Roman" w:hAnsi="Times New Roman"/>
          <w:sz w:val="24"/>
          <w:szCs w:val="24"/>
        </w:rPr>
        <w:t xml:space="preserve"> Lu, Food Sciences</w:t>
      </w:r>
    </w:p>
    <w:p w14:paraId="486B0F37" w14:textId="77777777" w:rsidR="00F05759" w:rsidRPr="00712728" w:rsidRDefault="00F05759" w:rsidP="00F05759">
      <w:pPr>
        <w:pStyle w:val="ListParagraph"/>
        <w:numPr>
          <w:ilvl w:val="1"/>
          <w:numId w:val="49"/>
        </w:numPr>
        <w:rPr>
          <w:rFonts w:ascii="Times New Roman" w:hAnsi="Times New Roman"/>
          <w:sz w:val="24"/>
          <w:szCs w:val="24"/>
        </w:rPr>
      </w:pPr>
      <w:proofErr w:type="spellStart"/>
      <w:r w:rsidRPr="00712728">
        <w:rPr>
          <w:rFonts w:ascii="Times New Roman" w:hAnsi="Times New Roman"/>
          <w:sz w:val="24"/>
          <w:szCs w:val="24"/>
        </w:rPr>
        <w:t>Shiqing</w:t>
      </w:r>
      <w:proofErr w:type="spellEnd"/>
      <w:r w:rsidRPr="00712728">
        <w:rPr>
          <w:rFonts w:ascii="Times New Roman" w:hAnsi="Times New Roman"/>
          <w:sz w:val="24"/>
          <w:szCs w:val="24"/>
        </w:rPr>
        <w:t xml:space="preserve"> Ma, Computer Science</w:t>
      </w:r>
    </w:p>
    <w:p w14:paraId="4E337E3B"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Haben Michael, Mathematics and Statistics</w:t>
      </w:r>
    </w:p>
    <w:p w14:paraId="287E81B0"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Katherine A. Moos, Economics</w:t>
      </w:r>
    </w:p>
    <w:p w14:paraId="18421821"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Cameron Nicholas Musco, Computer Science</w:t>
      </w:r>
    </w:p>
    <w:p w14:paraId="3AA45FA3"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Alissa Nolden, Food Sciences</w:t>
      </w:r>
    </w:p>
    <w:p w14:paraId="4EF5CC27"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Amanda E. Paluch, Kinesiology</w:t>
      </w:r>
    </w:p>
    <w:p w14:paraId="46A5C923"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Gregor Sebastian Semieniuk, Public Policy</w:t>
      </w:r>
    </w:p>
    <w:p w14:paraId="61221CCE"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Nathan R. Senner, Environmental Conservation</w:t>
      </w:r>
    </w:p>
    <w:p w14:paraId="74B7E38C"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Marco Serafini, Computer Science</w:t>
      </w:r>
    </w:p>
    <w:p w14:paraId="4DA17475"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Kelsey Shoub, Public Policy</w:t>
      </w:r>
    </w:p>
    <w:p w14:paraId="45FD9D6C"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Asheesh K. Siddique, History</w:t>
      </w:r>
    </w:p>
    <w:p w14:paraId="2D8D07CF"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Govind Srimathveeravalli, Mechanical &amp; Industrial Engineering</w:t>
      </w:r>
    </w:p>
    <w:p w14:paraId="1671664B"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Javier Suárez-Álvarez, Educational Policy, Research and Administration</w:t>
      </w:r>
    </w:p>
    <w:p w14:paraId="176E19C6"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Katie Sveinson, Sport Management</w:t>
      </w:r>
    </w:p>
    <w:p w14:paraId="75DF8230"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 xml:space="preserve">Corine </w:t>
      </w:r>
      <w:proofErr w:type="spellStart"/>
      <w:r w:rsidRPr="00712728">
        <w:rPr>
          <w:rFonts w:ascii="Times New Roman" w:hAnsi="Times New Roman"/>
          <w:sz w:val="24"/>
          <w:szCs w:val="24"/>
        </w:rPr>
        <w:t>Tachtiris</w:t>
      </w:r>
      <w:proofErr w:type="spellEnd"/>
      <w:r w:rsidRPr="00712728">
        <w:rPr>
          <w:rFonts w:ascii="Times New Roman" w:hAnsi="Times New Roman"/>
          <w:sz w:val="24"/>
          <w:szCs w:val="24"/>
        </w:rPr>
        <w:t>, Languages, Literature &amp; Cultures</w:t>
      </w:r>
    </w:p>
    <w:p w14:paraId="1A9273A9"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James Paul Slater Walsh, Chemistry</w:t>
      </w:r>
    </w:p>
    <w:p w14:paraId="7F6BD669"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lastRenderedPageBreak/>
        <w:t>Ted Westling, Mathematics and Statistics</w:t>
      </w:r>
    </w:p>
    <w:p w14:paraId="670D66F0"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Kelsey Whipple, Journalism</w:t>
      </w:r>
    </w:p>
    <w:p w14:paraId="0832FB81"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Matthew J. Winnick, Earth, Geographic and Climate Sciences</w:t>
      </w:r>
    </w:p>
    <w:p w14:paraId="26E73013" w14:textId="77777777" w:rsidR="00F05759" w:rsidRPr="00712728" w:rsidRDefault="00F05759" w:rsidP="00F05759">
      <w:pPr>
        <w:pStyle w:val="ListParagraph"/>
        <w:numPr>
          <w:ilvl w:val="1"/>
          <w:numId w:val="49"/>
        </w:numPr>
        <w:rPr>
          <w:rFonts w:ascii="Times New Roman" w:hAnsi="Times New Roman"/>
          <w:sz w:val="24"/>
          <w:szCs w:val="24"/>
        </w:rPr>
      </w:pPr>
      <w:r w:rsidRPr="00712728">
        <w:rPr>
          <w:rFonts w:ascii="Times New Roman" w:hAnsi="Times New Roman"/>
          <w:sz w:val="24"/>
          <w:szCs w:val="24"/>
        </w:rPr>
        <w:t>Yair Zick, Computer Science</w:t>
      </w:r>
    </w:p>
    <w:p w14:paraId="0E2C02D3" w14:textId="77777777" w:rsidR="00F05759" w:rsidRPr="00712728" w:rsidRDefault="00F05759" w:rsidP="00F05759">
      <w:pPr>
        <w:ind w:left="720"/>
        <w:rPr>
          <w:rFonts w:ascii="Times New Roman" w:hAnsi="Times New Roman"/>
          <w:b/>
          <w:bCs/>
          <w:sz w:val="24"/>
          <w:szCs w:val="24"/>
        </w:rPr>
      </w:pPr>
      <w:r w:rsidRPr="00712728">
        <w:rPr>
          <w:rFonts w:ascii="Times New Roman" w:hAnsi="Times New Roman"/>
          <w:b/>
          <w:bCs/>
          <w:sz w:val="24"/>
          <w:szCs w:val="24"/>
        </w:rPr>
        <w:t>Boston</w:t>
      </w:r>
    </w:p>
    <w:p w14:paraId="49751BCA"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Daniela Balanzátegui, Anthropology</w:t>
      </w:r>
    </w:p>
    <w:p w14:paraId="2CB7E4A2"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Jonathan Cogliano, Economics</w:t>
      </w:r>
    </w:p>
    <w:p w14:paraId="25CAE2EF"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Tiago Cogumbreiro, Computer Science</w:t>
      </w:r>
    </w:p>
    <w:p w14:paraId="7370BA9F"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Kelly Colvin, History</w:t>
      </w:r>
    </w:p>
    <w:p w14:paraId="46B450C2"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Joanna B. Dahl, Engineering</w:t>
      </w:r>
    </w:p>
    <w:p w14:paraId="0E8B0B01"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 xml:space="preserve">Funda </w:t>
      </w:r>
      <w:proofErr w:type="spellStart"/>
      <w:r w:rsidRPr="00712728">
        <w:rPr>
          <w:rFonts w:ascii="Times New Roman" w:hAnsi="Times New Roman"/>
          <w:sz w:val="24"/>
          <w:szCs w:val="24"/>
        </w:rPr>
        <w:t>Durupinar</w:t>
      </w:r>
      <w:proofErr w:type="spellEnd"/>
      <w:r w:rsidRPr="00712728">
        <w:rPr>
          <w:rFonts w:ascii="Times New Roman" w:hAnsi="Times New Roman"/>
          <w:sz w:val="24"/>
          <w:szCs w:val="24"/>
        </w:rPr>
        <w:t xml:space="preserve"> Babur, Computer Science</w:t>
      </w:r>
    </w:p>
    <w:p w14:paraId="0731E7C1"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Daniel Haehn, Computer Science</w:t>
      </w:r>
    </w:p>
    <w:p w14:paraId="2094880B"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Maria John, History</w:t>
      </w:r>
    </w:p>
    <w:p w14:paraId="7D33D8EC"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Travis Johnston, Political Science</w:t>
      </w:r>
    </w:p>
    <w:p w14:paraId="4915C826"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Nicholas Juravich, History</w:t>
      </w:r>
    </w:p>
    <w:p w14:paraId="63AC41BA"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Rishabh Kumar, Economics</w:t>
      </w:r>
    </w:p>
    <w:p w14:paraId="62627A4C"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Lisa Maeng, Psychology</w:t>
      </w:r>
    </w:p>
    <w:p w14:paraId="76FAADDE"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Daniel Pomerleano, Mathematics</w:t>
      </w:r>
    </w:p>
    <w:p w14:paraId="09ED0BF2"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Qian Song, Gerontology</w:t>
      </w:r>
    </w:p>
    <w:p w14:paraId="65F004C6"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Evan Stewart, Sociology</w:t>
      </w:r>
    </w:p>
    <w:p w14:paraId="43F4132B" w14:textId="77777777" w:rsidR="00F05759" w:rsidRPr="00712728" w:rsidRDefault="00F05759" w:rsidP="00F05759">
      <w:pPr>
        <w:pStyle w:val="ListParagraph"/>
        <w:numPr>
          <w:ilvl w:val="0"/>
          <w:numId w:val="50"/>
        </w:numPr>
        <w:rPr>
          <w:rFonts w:ascii="Times New Roman" w:hAnsi="Times New Roman"/>
          <w:b/>
          <w:bCs/>
          <w:sz w:val="24"/>
          <w:szCs w:val="24"/>
        </w:rPr>
      </w:pPr>
      <w:r w:rsidRPr="00712728">
        <w:rPr>
          <w:rFonts w:ascii="Times New Roman" w:hAnsi="Times New Roman"/>
          <w:sz w:val="24"/>
          <w:szCs w:val="24"/>
        </w:rPr>
        <w:t>John Tyson, Art and Art History</w:t>
      </w:r>
    </w:p>
    <w:p w14:paraId="05904067" w14:textId="77777777" w:rsidR="00F05759" w:rsidRPr="00712728" w:rsidRDefault="00F05759" w:rsidP="00F05759">
      <w:pPr>
        <w:ind w:left="720"/>
        <w:rPr>
          <w:rFonts w:ascii="Times New Roman" w:hAnsi="Times New Roman"/>
          <w:b/>
          <w:bCs/>
          <w:sz w:val="24"/>
          <w:szCs w:val="24"/>
        </w:rPr>
      </w:pPr>
      <w:r w:rsidRPr="00712728">
        <w:rPr>
          <w:rFonts w:ascii="Times New Roman" w:hAnsi="Times New Roman"/>
          <w:b/>
          <w:bCs/>
          <w:sz w:val="24"/>
          <w:szCs w:val="24"/>
        </w:rPr>
        <w:t xml:space="preserve">Lowell </w:t>
      </w:r>
    </w:p>
    <w:p w14:paraId="0A03527D" w14:textId="77777777" w:rsidR="00F05759" w:rsidRPr="00712728" w:rsidRDefault="00F05759" w:rsidP="00F05759">
      <w:pPr>
        <w:pStyle w:val="ListParagraph"/>
        <w:numPr>
          <w:ilvl w:val="0"/>
          <w:numId w:val="51"/>
        </w:numPr>
        <w:rPr>
          <w:rFonts w:ascii="Times New Roman" w:hAnsi="Times New Roman"/>
          <w:b/>
          <w:bCs/>
          <w:sz w:val="24"/>
          <w:szCs w:val="24"/>
        </w:rPr>
      </w:pPr>
      <w:proofErr w:type="spellStart"/>
      <w:r w:rsidRPr="00712728">
        <w:rPr>
          <w:rFonts w:ascii="Times New Roman" w:hAnsi="Times New Roman"/>
          <w:sz w:val="24"/>
          <w:szCs w:val="24"/>
        </w:rPr>
        <w:t>Fanglin</w:t>
      </w:r>
      <w:proofErr w:type="spellEnd"/>
      <w:r w:rsidRPr="00712728">
        <w:rPr>
          <w:rFonts w:ascii="Times New Roman" w:hAnsi="Times New Roman"/>
          <w:sz w:val="24"/>
          <w:szCs w:val="24"/>
        </w:rPr>
        <w:t xml:space="preserve"> Che, Chemical Engineering</w:t>
      </w:r>
    </w:p>
    <w:p w14:paraId="3C803930"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Huimin (Amy) Chen, Accounting</w:t>
      </w:r>
    </w:p>
    <w:p w14:paraId="1E1EAD9F"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Soumita Das, Biomedical and Nutritional Sciences</w:t>
      </w:r>
    </w:p>
    <w:p w14:paraId="19F775AB"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Katherine Flowers, English</w:t>
      </w:r>
    </w:p>
    <w:p w14:paraId="4569F0D8"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Chiara Ghezzi, Biomedical Engineering</w:t>
      </w:r>
    </w:p>
    <w:p w14:paraId="0C497280"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Kshitij Jerath, Mechanical &amp; Industrial Engineering</w:t>
      </w:r>
    </w:p>
    <w:p w14:paraId="78BA5EC8"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Robert W. Kenefick, Biomedical and Nutritional Sciences</w:t>
      </w:r>
    </w:p>
    <w:p w14:paraId="20D30709"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Hilary Lustick, Education</w:t>
      </w:r>
    </w:p>
    <w:p w14:paraId="5AC198CB"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Stephanie Ortiz, Sociology</w:t>
      </w:r>
    </w:p>
    <w:p w14:paraId="500F8A3F"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Serena Rajabiun, Public Health</w:t>
      </w:r>
    </w:p>
    <w:p w14:paraId="7F377F4E"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Paul Robinette, Electrical &amp; Computer Engineering</w:t>
      </w:r>
    </w:p>
    <w:p w14:paraId="0F1BCD2C"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Michael Ross, Chemistry</w:t>
      </w:r>
    </w:p>
    <w:p w14:paraId="389AD1CC"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Alessandro Sabato, Mechanical &amp; Industrial Engineering</w:t>
      </w:r>
    </w:p>
    <w:p w14:paraId="266F5D85" w14:textId="77777777" w:rsidR="00F05759" w:rsidRPr="00712728" w:rsidRDefault="00F05759" w:rsidP="00F05759">
      <w:pPr>
        <w:pStyle w:val="ListParagraph"/>
        <w:numPr>
          <w:ilvl w:val="0"/>
          <w:numId w:val="51"/>
        </w:numPr>
        <w:rPr>
          <w:rFonts w:ascii="Times New Roman" w:hAnsi="Times New Roman"/>
          <w:b/>
          <w:bCs/>
          <w:sz w:val="24"/>
          <w:szCs w:val="24"/>
        </w:rPr>
      </w:pPr>
      <w:proofErr w:type="spellStart"/>
      <w:r w:rsidRPr="00712728">
        <w:rPr>
          <w:rFonts w:ascii="Times New Roman" w:hAnsi="Times New Roman"/>
          <w:sz w:val="24"/>
          <w:szCs w:val="24"/>
        </w:rPr>
        <w:t>Jiabin</w:t>
      </w:r>
      <w:proofErr w:type="spellEnd"/>
      <w:r w:rsidRPr="00712728">
        <w:rPr>
          <w:rFonts w:ascii="Times New Roman" w:hAnsi="Times New Roman"/>
          <w:sz w:val="24"/>
          <w:szCs w:val="24"/>
        </w:rPr>
        <w:t xml:space="preserve"> Shen, Psychology</w:t>
      </w:r>
    </w:p>
    <w:p w14:paraId="19638C10" w14:textId="77777777" w:rsidR="00F05759" w:rsidRPr="00712728" w:rsidRDefault="00F05759" w:rsidP="00F05759">
      <w:pPr>
        <w:pStyle w:val="ListParagraph"/>
        <w:numPr>
          <w:ilvl w:val="0"/>
          <w:numId w:val="51"/>
        </w:numPr>
        <w:rPr>
          <w:rFonts w:ascii="Times New Roman" w:hAnsi="Times New Roman"/>
          <w:b/>
          <w:bCs/>
          <w:sz w:val="24"/>
          <w:szCs w:val="24"/>
        </w:rPr>
      </w:pPr>
      <w:proofErr w:type="spellStart"/>
      <w:r w:rsidRPr="00712728">
        <w:rPr>
          <w:rFonts w:ascii="Times New Roman" w:hAnsi="Times New Roman"/>
          <w:sz w:val="24"/>
          <w:szCs w:val="24"/>
        </w:rPr>
        <w:lastRenderedPageBreak/>
        <w:t>Nichalin</w:t>
      </w:r>
      <w:proofErr w:type="spellEnd"/>
      <w:r w:rsidRPr="00712728">
        <w:rPr>
          <w:rFonts w:ascii="Times New Roman" w:hAnsi="Times New Roman"/>
          <w:sz w:val="24"/>
          <w:szCs w:val="24"/>
        </w:rPr>
        <w:t xml:space="preserve"> Summerfield, Operations and Information Systems</w:t>
      </w:r>
    </w:p>
    <w:p w14:paraId="1B010600"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Lara Thompson, Biomedical Engineering</w:t>
      </w:r>
    </w:p>
    <w:p w14:paraId="114FECB8" w14:textId="77777777" w:rsidR="00F05759" w:rsidRPr="00712728" w:rsidRDefault="00F05759" w:rsidP="00F05759">
      <w:pPr>
        <w:pStyle w:val="ListParagraph"/>
        <w:numPr>
          <w:ilvl w:val="0"/>
          <w:numId w:val="51"/>
        </w:numPr>
        <w:rPr>
          <w:rFonts w:ascii="Times New Roman" w:hAnsi="Times New Roman"/>
          <w:b/>
          <w:bCs/>
          <w:sz w:val="24"/>
          <w:szCs w:val="24"/>
        </w:rPr>
      </w:pPr>
      <w:r w:rsidRPr="00712728">
        <w:rPr>
          <w:rFonts w:ascii="Times New Roman" w:hAnsi="Times New Roman"/>
          <w:sz w:val="24"/>
          <w:szCs w:val="24"/>
        </w:rPr>
        <w:t>Noah Van Dam, Mechanical &amp; Industrial Engineering</w:t>
      </w:r>
    </w:p>
    <w:p w14:paraId="42390398" w14:textId="77777777" w:rsidR="00F05759" w:rsidRPr="00712728" w:rsidRDefault="00F05759" w:rsidP="00F05759">
      <w:pPr>
        <w:pStyle w:val="ListParagraph"/>
        <w:numPr>
          <w:ilvl w:val="0"/>
          <w:numId w:val="51"/>
        </w:numPr>
        <w:rPr>
          <w:rFonts w:ascii="Times New Roman" w:hAnsi="Times New Roman"/>
          <w:b/>
          <w:bCs/>
          <w:sz w:val="24"/>
          <w:szCs w:val="24"/>
        </w:rPr>
      </w:pPr>
      <w:proofErr w:type="spellStart"/>
      <w:r w:rsidRPr="00712728">
        <w:rPr>
          <w:rFonts w:ascii="Times New Roman" w:hAnsi="Times New Roman"/>
          <w:sz w:val="24"/>
          <w:szCs w:val="24"/>
        </w:rPr>
        <w:t>Jianqiang</w:t>
      </w:r>
      <w:proofErr w:type="spellEnd"/>
      <w:r w:rsidRPr="00712728">
        <w:rPr>
          <w:rFonts w:ascii="Times New Roman" w:hAnsi="Times New Roman"/>
          <w:sz w:val="24"/>
          <w:szCs w:val="24"/>
        </w:rPr>
        <w:t xml:space="preserve"> Wei, Civil &amp; Environmental Engineering</w:t>
      </w:r>
    </w:p>
    <w:p w14:paraId="204BB344" w14:textId="77777777" w:rsidR="00F05759" w:rsidRPr="00712728" w:rsidRDefault="00F05759" w:rsidP="00F05759">
      <w:pPr>
        <w:ind w:left="720"/>
        <w:rPr>
          <w:rFonts w:ascii="Times New Roman" w:hAnsi="Times New Roman"/>
          <w:b/>
          <w:bCs/>
          <w:sz w:val="24"/>
          <w:szCs w:val="24"/>
        </w:rPr>
      </w:pPr>
      <w:r w:rsidRPr="00712728">
        <w:rPr>
          <w:rFonts w:ascii="Times New Roman" w:hAnsi="Times New Roman"/>
          <w:b/>
          <w:bCs/>
          <w:sz w:val="24"/>
          <w:szCs w:val="24"/>
        </w:rPr>
        <w:t>Chan Medical School</w:t>
      </w:r>
    </w:p>
    <w:p w14:paraId="1328F167" w14:textId="77777777" w:rsidR="00F05759" w:rsidRPr="00712728" w:rsidRDefault="00F05759" w:rsidP="00F05759">
      <w:pPr>
        <w:pStyle w:val="ListParagraph"/>
        <w:numPr>
          <w:ilvl w:val="0"/>
          <w:numId w:val="54"/>
        </w:numPr>
        <w:rPr>
          <w:rFonts w:ascii="Times New Roman" w:hAnsi="Times New Roman"/>
          <w:b/>
          <w:bCs/>
          <w:sz w:val="24"/>
          <w:szCs w:val="24"/>
        </w:rPr>
      </w:pPr>
      <w:r w:rsidRPr="00712728">
        <w:rPr>
          <w:rFonts w:ascii="Times New Roman" w:hAnsi="Times New Roman"/>
          <w:sz w:val="24"/>
          <w:szCs w:val="24"/>
        </w:rPr>
        <w:t>Lee J. Quinton, Medicine</w:t>
      </w:r>
    </w:p>
    <w:p w14:paraId="24C1AAA7" w14:textId="77777777" w:rsidR="00F05759" w:rsidRPr="00712728" w:rsidRDefault="00F05759" w:rsidP="00F05759">
      <w:pPr>
        <w:pStyle w:val="ListParagraph"/>
        <w:ind w:left="1440"/>
        <w:rPr>
          <w:rFonts w:ascii="Times New Roman" w:hAnsi="Times New Roman"/>
          <w:b/>
          <w:bCs/>
          <w:sz w:val="24"/>
          <w:szCs w:val="24"/>
        </w:rPr>
      </w:pPr>
    </w:p>
    <w:p w14:paraId="34BC7EEB" w14:textId="77777777" w:rsidR="00F05759" w:rsidRPr="00712728" w:rsidRDefault="00E95EF0" w:rsidP="00F05759">
      <w:pPr>
        <w:pStyle w:val="ListParagraph"/>
        <w:numPr>
          <w:ilvl w:val="0"/>
          <w:numId w:val="48"/>
        </w:numPr>
        <w:rPr>
          <w:rFonts w:ascii="Times New Roman" w:hAnsi="Times New Roman"/>
          <w:b/>
          <w:bCs/>
          <w:sz w:val="24"/>
          <w:szCs w:val="24"/>
        </w:rPr>
      </w:pPr>
      <w:r w:rsidRPr="00712728">
        <w:rPr>
          <w:rFonts w:ascii="Times New Roman" w:hAnsi="Times New Roman"/>
          <w:b/>
          <w:bCs/>
          <w:sz w:val="24"/>
          <w:szCs w:val="24"/>
        </w:rPr>
        <w:t>Transfer of Tenure, UMass Amherst, Dartmouth, Doc. T25-013</w:t>
      </w:r>
    </w:p>
    <w:p w14:paraId="3E5DC454" w14:textId="77777777" w:rsidR="00850311" w:rsidRPr="00712728" w:rsidRDefault="00E95EF0" w:rsidP="00F05759">
      <w:pPr>
        <w:ind w:left="720"/>
        <w:rPr>
          <w:rFonts w:ascii="Times New Roman" w:hAnsi="Times New Roman"/>
          <w:sz w:val="24"/>
          <w:szCs w:val="24"/>
        </w:rPr>
      </w:pPr>
      <w:r w:rsidRPr="00712728">
        <w:rPr>
          <w:rFonts w:ascii="Times New Roman" w:hAnsi="Times New Roman"/>
          <w:sz w:val="24"/>
          <w:szCs w:val="24"/>
        </w:rPr>
        <w:t>To concur with the President in the transfer of tenure to the following individuals in the following departments:</w:t>
      </w:r>
    </w:p>
    <w:p w14:paraId="2E41A4E1" w14:textId="77777777" w:rsidR="00712728" w:rsidRPr="00712728" w:rsidRDefault="00712728" w:rsidP="00712728">
      <w:pPr>
        <w:ind w:left="720"/>
        <w:rPr>
          <w:rFonts w:ascii="Times New Roman" w:hAnsi="Times New Roman"/>
          <w:b/>
          <w:bCs/>
          <w:sz w:val="24"/>
          <w:szCs w:val="24"/>
        </w:rPr>
      </w:pPr>
      <w:r w:rsidRPr="00712728">
        <w:rPr>
          <w:rFonts w:ascii="Times New Roman" w:eastAsia="Times New Roman" w:hAnsi="Times New Roman"/>
          <w:b/>
          <w:bCs/>
          <w:sz w:val="24"/>
          <w:szCs w:val="24"/>
        </w:rPr>
        <w:t>Amherst</w:t>
      </w:r>
    </w:p>
    <w:p w14:paraId="275F27D4" w14:textId="77777777" w:rsidR="00712728" w:rsidRPr="00712728" w:rsidRDefault="00712728" w:rsidP="00712728">
      <w:pPr>
        <w:pStyle w:val="ListParagraph"/>
        <w:numPr>
          <w:ilvl w:val="0"/>
          <w:numId w:val="52"/>
        </w:numPr>
        <w:rPr>
          <w:rFonts w:ascii="Times New Roman" w:hAnsi="Times New Roman"/>
          <w:b/>
          <w:bCs/>
          <w:sz w:val="24"/>
          <w:szCs w:val="24"/>
        </w:rPr>
      </w:pPr>
      <w:r w:rsidRPr="00712728">
        <w:rPr>
          <w:rFonts w:ascii="Times New Roman" w:hAnsi="Times New Roman"/>
          <w:color w:val="000000"/>
          <w:sz w:val="24"/>
          <w:szCs w:val="24"/>
        </w:rPr>
        <w:t>Professor Paul M. Collins from the Department of Political Science to the Department of Legal Studies in the College of Social and Behavioral Sciences.</w:t>
      </w:r>
    </w:p>
    <w:p w14:paraId="0887AC90" w14:textId="77777777" w:rsidR="00712728" w:rsidRPr="00712728" w:rsidRDefault="00712728" w:rsidP="00712728">
      <w:pPr>
        <w:pStyle w:val="ListParagraph"/>
        <w:numPr>
          <w:ilvl w:val="0"/>
          <w:numId w:val="52"/>
        </w:numPr>
        <w:rPr>
          <w:rFonts w:ascii="Times New Roman" w:hAnsi="Times New Roman"/>
          <w:b/>
          <w:bCs/>
          <w:sz w:val="24"/>
          <w:szCs w:val="24"/>
        </w:rPr>
      </w:pPr>
      <w:r w:rsidRPr="00712728">
        <w:rPr>
          <w:rFonts w:ascii="Times New Roman" w:hAnsi="Times New Roman"/>
          <w:color w:val="000000"/>
          <w:sz w:val="24"/>
          <w:szCs w:val="24"/>
        </w:rPr>
        <w:t>Professor Rebecca Hamlin from the Department of Political Science to the Department of Legal Studies in the College of Social and Behavioral Sciences.</w:t>
      </w:r>
    </w:p>
    <w:p w14:paraId="57F3BACC" w14:textId="77777777" w:rsidR="00712728" w:rsidRPr="00712728" w:rsidRDefault="00712728" w:rsidP="00712728">
      <w:pPr>
        <w:pStyle w:val="ListParagraph"/>
        <w:numPr>
          <w:ilvl w:val="0"/>
          <w:numId w:val="52"/>
        </w:numPr>
        <w:rPr>
          <w:rFonts w:ascii="Times New Roman" w:hAnsi="Times New Roman"/>
          <w:b/>
          <w:bCs/>
          <w:sz w:val="24"/>
          <w:szCs w:val="24"/>
        </w:rPr>
      </w:pPr>
      <w:r w:rsidRPr="00712728">
        <w:rPr>
          <w:rFonts w:ascii="Times New Roman" w:hAnsi="Times New Roman"/>
          <w:color w:val="000000"/>
          <w:sz w:val="24"/>
          <w:szCs w:val="24"/>
        </w:rPr>
        <w:t>Professor Lauren Alicia McCarthy from the Department of Political Science to the Department of Legal Studies in the College of Social and Behavioral Sciences.</w:t>
      </w:r>
    </w:p>
    <w:p w14:paraId="3C51FD93" w14:textId="77777777" w:rsidR="00712728" w:rsidRPr="00712728" w:rsidRDefault="00712728" w:rsidP="00712728">
      <w:pPr>
        <w:pStyle w:val="ListParagraph"/>
        <w:numPr>
          <w:ilvl w:val="0"/>
          <w:numId w:val="52"/>
        </w:numPr>
        <w:rPr>
          <w:rFonts w:ascii="Times New Roman" w:hAnsi="Times New Roman"/>
          <w:b/>
          <w:bCs/>
          <w:sz w:val="24"/>
          <w:szCs w:val="24"/>
        </w:rPr>
      </w:pPr>
      <w:r w:rsidRPr="00712728">
        <w:rPr>
          <w:rFonts w:ascii="Times New Roman" w:hAnsi="Times New Roman"/>
          <w:color w:val="000000"/>
          <w:sz w:val="24"/>
          <w:szCs w:val="24"/>
        </w:rPr>
        <w:t>Associate Professor Douglas R. Rice from the Department of Political Science to the Department of Legal Studies in the College of Social and Behavioral Sciences.</w:t>
      </w:r>
    </w:p>
    <w:p w14:paraId="3079C599" w14:textId="77777777" w:rsidR="00712728" w:rsidRPr="00712728" w:rsidRDefault="00712728" w:rsidP="00712728">
      <w:pPr>
        <w:pStyle w:val="ListParagraph"/>
        <w:numPr>
          <w:ilvl w:val="0"/>
          <w:numId w:val="52"/>
        </w:numPr>
        <w:rPr>
          <w:rFonts w:ascii="Times New Roman" w:hAnsi="Times New Roman"/>
          <w:b/>
          <w:bCs/>
          <w:sz w:val="24"/>
          <w:szCs w:val="24"/>
        </w:rPr>
      </w:pPr>
      <w:r w:rsidRPr="00712728">
        <w:rPr>
          <w:rFonts w:ascii="Times New Roman" w:hAnsi="Times New Roman"/>
          <w:color w:val="000000"/>
          <w:sz w:val="24"/>
          <w:szCs w:val="24"/>
        </w:rPr>
        <w:t>Associate Professor Jamie Rowen from the Department of Political Science to the Department of Legal Studies in the College of Social and Behavioral Sciences.</w:t>
      </w:r>
    </w:p>
    <w:p w14:paraId="4A9E4637" w14:textId="77777777" w:rsidR="00712728" w:rsidRPr="00712728" w:rsidRDefault="00712728" w:rsidP="00712728">
      <w:pPr>
        <w:pStyle w:val="ListParagraph"/>
        <w:numPr>
          <w:ilvl w:val="0"/>
          <w:numId w:val="52"/>
        </w:numPr>
        <w:rPr>
          <w:rFonts w:ascii="Times New Roman" w:hAnsi="Times New Roman"/>
          <w:b/>
          <w:bCs/>
          <w:sz w:val="24"/>
          <w:szCs w:val="24"/>
        </w:rPr>
      </w:pPr>
      <w:r w:rsidRPr="00712728">
        <w:rPr>
          <w:rFonts w:ascii="Times New Roman" w:hAnsi="Times New Roman"/>
          <w:color w:val="000000"/>
          <w:sz w:val="24"/>
          <w:szCs w:val="24"/>
        </w:rPr>
        <w:t xml:space="preserve">Associate Professor </w:t>
      </w:r>
      <w:proofErr w:type="spellStart"/>
      <w:r w:rsidRPr="00712728">
        <w:rPr>
          <w:rFonts w:ascii="Times New Roman" w:hAnsi="Times New Roman"/>
          <w:color w:val="000000"/>
          <w:sz w:val="24"/>
          <w:szCs w:val="24"/>
        </w:rPr>
        <w:t>Sindiso</w:t>
      </w:r>
      <w:proofErr w:type="spellEnd"/>
      <w:r w:rsidRPr="00712728">
        <w:rPr>
          <w:rFonts w:ascii="Times New Roman" w:hAnsi="Times New Roman"/>
          <w:color w:val="000000"/>
          <w:sz w:val="24"/>
          <w:szCs w:val="24"/>
        </w:rPr>
        <w:t xml:space="preserve"> M. Weeks from the Department of Political Science to the Department of Legal Studies in the College of Social and Behavioral Sciences.</w:t>
      </w:r>
    </w:p>
    <w:p w14:paraId="34F87855" w14:textId="77777777" w:rsidR="00712728" w:rsidRPr="00712728" w:rsidRDefault="00712728" w:rsidP="00712728">
      <w:pPr>
        <w:ind w:left="720"/>
        <w:rPr>
          <w:rFonts w:ascii="Times New Roman" w:hAnsi="Times New Roman"/>
          <w:b/>
          <w:bCs/>
          <w:sz w:val="24"/>
          <w:szCs w:val="24"/>
        </w:rPr>
      </w:pPr>
      <w:r w:rsidRPr="00712728">
        <w:rPr>
          <w:rFonts w:ascii="Times New Roman" w:eastAsia="Times New Roman" w:hAnsi="Times New Roman"/>
          <w:b/>
          <w:bCs/>
          <w:sz w:val="24"/>
          <w:szCs w:val="24"/>
        </w:rPr>
        <w:t>Dartmouth</w:t>
      </w:r>
    </w:p>
    <w:p w14:paraId="3B2D323D" w14:textId="77777777" w:rsidR="00712728" w:rsidRPr="002D7AC1" w:rsidRDefault="00712728" w:rsidP="00712728">
      <w:pPr>
        <w:pStyle w:val="ListParagraph"/>
        <w:numPr>
          <w:ilvl w:val="0"/>
          <w:numId w:val="55"/>
        </w:numPr>
        <w:rPr>
          <w:rFonts w:ascii="Times New Roman" w:hAnsi="Times New Roman"/>
          <w:b/>
          <w:bCs/>
          <w:sz w:val="24"/>
          <w:szCs w:val="24"/>
        </w:rPr>
      </w:pPr>
      <w:r w:rsidRPr="00712728">
        <w:rPr>
          <w:rFonts w:ascii="Times New Roman" w:eastAsia="Times New Roman" w:hAnsi="Times New Roman"/>
          <w:color w:val="000000"/>
          <w:sz w:val="24"/>
          <w:szCs w:val="24"/>
        </w:rPr>
        <w:t>Commonwealth Professor Amit Tandon from the Department of Mechanical Engineering to the Department of Estuarine and Ocean Sciences in the School for Marine Science and Technology.</w:t>
      </w:r>
    </w:p>
    <w:p w14:paraId="4FED3470" w14:textId="77777777" w:rsidR="00712728" w:rsidRDefault="00712728" w:rsidP="00712728">
      <w:pPr>
        <w:rPr>
          <w:rFonts w:ascii="Times New Roman" w:hAnsi="Times New Roman"/>
          <w:sz w:val="24"/>
          <w:szCs w:val="24"/>
        </w:rPr>
      </w:pPr>
      <w:r w:rsidRPr="00712728">
        <w:rPr>
          <w:rFonts w:ascii="Times New Roman" w:hAnsi="Times New Roman"/>
          <w:sz w:val="24"/>
          <w:szCs w:val="24"/>
        </w:rPr>
        <w:t xml:space="preserve">The </w:t>
      </w:r>
      <w:r>
        <w:rPr>
          <w:rFonts w:ascii="Times New Roman" w:hAnsi="Times New Roman"/>
          <w:sz w:val="24"/>
          <w:szCs w:val="24"/>
        </w:rPr>
        <w:t>Audit and Risk Committee</w:t>
      </w:r>
      <w:r w:rsidRPr="00712728">
        <w:rPr>
          <w:rFonts w:ascii="Times New Roman" w:hAnsi="Times New Roman"/>
          <w:sz w:val="24"/>
          <w:szCs w:val="24"/>
        </w:rPr>
        <w:t xml:space="preserve"> approved item </w:t>
      </w:r>
      <w:r>
        <w:rPr>
          <w:rFonts w:ascii="Times New Roman" w:hAnsi="Times New Roman"/>
          <w:sz w:val="24"/>
          <w:szCs w:val="24"/>
        </w:rPr>
        <w:t>7</w:t>
      </w:r>
      <w:r w:rsidRPr="00712728">
        <w:rPr>
          <w:rFonts w:ascii="Times New Roman" w:hAnsi="Times New Roman"/>
          <w:sz w:val="24"/>
          <w:szCs w:val="24"/>
        </w:rPr>
        <w:t xml:space="preserve"> on June </w:t>
      </w:r>
      <w:r>
        <w:rPr>
          <w:rFonts w:ascii="Times New Roman" w:hAnsi="Times New Roman"/>
          <w:sz w:val="24"/>
          <w:szCs w:val="24"/>
        </w:rPr>
        <w:t>3</w:t>
      </w:r>
      <w:r w:rsidRPr="00712728">
        <w:rPr>
          <w:rFonts w:ascii="Times New Roman" w:hAnsi="Times New Roman"/>
          <w:sz w:val="24"/>
          <w:szCs w:val="24"/>
        </w:rPr>
        <w:t>, 2025:</w:t>
      </w:r>
    </w:p>
    <w:p w14:paraId="5A018434" w14:textId="77777777" w:rsidR="00712728" w:rsidRPr="00712728" w:rsidRDefault="00712728" w:rsidP="00712728">
      <w:pPr>
        <w:pStyle w:val="ListParagraph"/>
        <w:numPr>
          <w:ilvl w:val="0"/>
          <w:numId w:val="48"/>
        </w:numPr>
        <w:rPr>
          <w:rFonts w:ascii="Times New Roman" w:hAnsi="Times New Roman"/>
          <w:b/>
          <w:bCs/>
          <w:sz w:val="24"/>
          <w:szCs w:val="24"/>
        </w:rPr>
      </w:pPr>
      <w:r w:rsidRPr="00712728">
        <w:rPr>
          <w:rFonts w:ascii="Times New Roman" w:hAnsi="Times New Roman"/>
          <w:b/>
          <w:bCs/>
          <w:sz w:val="24"/>
          <w:szCs w:val="24"/>
        </w:rPr>
        <w:t>Fiscal Year 2026 Internal Audit Plan, Doc. T25-021</w:t>
      </w:r>
    </w:p>
    <w:p w14:paraId="07399EBA" w14:textId="77777777" w:rsidR="00712728" w:rsidRDefault="00712728" w:rsidP="00712728">
      <w:pPr>
        <w:ind w:left="720"/>
        <w:rPr>
          <w:rFonts w:ascii="Times New Roman" w:hAnsi="Times New Roman"/>
          <w:sz w:val="24"/>
          <w:szCs w:val="24"/>
        </w:rPr>
      </w:pPr>
      <w:r>
        <w:rPr>
          <w:rFonts w:ascii="Times New Roman" w:hAnsi="Times New Roman"/>
          <w:sz w:val="24"/>
          <w:szCs w:val="24"/>
        </w:rPr>
        <w:t>To approve the Fiscal Year 2026 Internal Audit Plan.</w:t>
      </w:r>
    </w:p>
    <w:p w14:paraId="488B0542" w14:textId="77777777" w:rsidR="00712728" w:rsidRDefault="00712728" w:rsidP="00712728">
      <w:pPr>
        <w:rPr>
          <w:rFonts w:ascii="Times New Roman" w:hAnsi="Times New Roman"/>
          <w:sz w:val="24"/>
          <w:szCs w:val="24"/>
        </w:rPr>
      </w:pPr>
      <w:r w:rsidRPr="00712728">
        <w:rPr>
          <w:rFonts w:ascii="Times New Roman" w:hAnsi="Times New Roman"/>
          <w:sz w:val="24"/>
          <w:szCs w:val="24"/>
        </w:rPr>
        <w:lastRenderedPageBreak/>
        <w:t xml:space="preserve">The </w:t>
      </w:r>
      <w:r>
        <w:rPr>
          <w:rFonts w:ascii="Times New Roman" w:hAnsi="Times New Roman"/>
          <w:sz w:val="24"/>
          <w:szCs w:val="24"/>
        </w:rPr>
        <w:t>Committee on Administration and Finance</w:t>
      </w:r>
      <w:r w:rsidRPr="00712728">
        <w:rPr>
          <w:rFonts w:ascii="Times New Roman" w:hAnsi="Times New Roman"/>
          <w:sz w:val="24"/>
          <w:szCs w:val="24"/>
        </w:rPr>
        <w:t xml:space="preserve"> approved item</w:t>
      </w:r>
      <w:r>
        <w:rPr>
          <w:rFonts w:ascii="Times New Roman" w:hAnsi="Times New Roman"/>
          <w:sz w:val="24"/>
          <w:szCs w:val="24"/>
        </w:rPr>
        <w:t>s</w:t>
      </w:r>
      <w:r w:rsidRPr="00712728">
        <w:rPr>
          <w:rFonts w:ascii="Times New Roman" w:hAnsi="Times New Roman"/>
          <w:sz w:val="24"/>
          <w:szCs w:val="24"/>
        </w:rPr>
        <w:t xml:space="preserve"> </w:t>
      </w:r>
      <w:r>
        <w:rPr>
          <w:rFonts w:ascii="Times New Roman" w:hAnsi="Times New Roman"/>
          <w:sz w:val="24"/>
          <w:szCs w:val="24"/>
        </w:rPr>
        <w:t>8-12</w:t>
      </w:r>
      <w:r w:rsidRPr="00712728">
        <w:rPr>
          <w:rFonts w:ascii="Times New Roman" w:hAnsi="Times New Roman"/>
          <w:sz w:val="24"/>
          <w:szCs w:val="24"/>
        </w:rPr>
        <w:t xml:space="preserve"> on June </w:t>
      </w:r>
      <w:r>
        <w:rPr>
          <w:rFonts w:ascii="Times New Roman" w:hAnsi="Times New Roman"/>
          <w:sz w:val="24"/>
          <w:szCs w:val="24"/>
        </w:rPr>
        <w:t>3</w:t>
      </w:r>
      <w:r w:rsidRPr="00712728">
        <w:rPr>
          <w:rFonts w:ascii="Times New Roman" w:hAnsi="Times New Roman"/>
          <w:sz w:val="24"/>
          <w:szCs w:val="24"/>
        </w:rPr>
        <w:t>, 2025:</w:t>
      </w:r>
    </w:p>
    <w:p w14:paraId="18559DF4" w14:textId="77777777" w:rsidR="00712728" w:rsidRPr="00712728" w:rsidRDefault="00CA36F3" w:rsidP="00F05759">
      <w:pPr>
        <w:pStyle w:val="ListParagraph"/>
        <w:numPr>
          <w:ilvl w:val="0"/>
          <w:numId w:val="48"/>
        </w:numPr>
        <w:rPr>
          <w:rFonts w:ascii="Times New Roman" w:hAnsi="Times New Roman"/>
          <w:b/>
          <w:bCs/>
          <w:sz w:val="24"/>
          <w:szCs w:val="24"/>
        </w:rPr>
      </w:pPr>
      <w:r w:rsidRPr="00712728">
        <w:rPr>
          <w:rFonts w:ascii="Times New Roman" w:hAnsi="Times New Roman"/>
          <w:b/>
          <w:bCs/>
          <w:sz w:val="24"/>
          <w:szCs w:val="24"/>
          <w:lang w:bidi="en-US"/>
        </w:rPr>
        <w:t>University’s Fiscal Year 2026 Operating Budget</w:t>
      </w:r>
      <w:r w:rsidRPr="00712728">
        <w:rPr>
          <w:rFonts w:ascii="Times New Roman" w:eastAsia="Times New Roman" w:hAnsi="Times New Roman"/>
          <w:b/>
          <w:bCs/>
          <w:sz w:val="24"/>
          <w:szCs w:val="24"/>
          <w:lang w:bidi="en-US"/>
        </w:rPr>
        <w:t>, Doc. T25-022</w:t>
      </w:r>
    </w:p>
    <w:p w14:paraId="27995F7A" w14:textId="77777777" w:rsidR="00712728" w:rsidRDefault="00CA36F3" w:rsidP="00712728">
      <w:pPr>
        <w:ind w:left="720"/>
        <w:rPr>
          <w:rFonts w:ascii="Times New Roman" w:hAnsi="Times New Roman"/>
          <w:sz w:val="24"/>
          <w:szCs w:val="24"/>
        </w:rPr>
      </w:pPr>
      <w:r w:rsidRPr="00712728">
        <w:rPr>
          <w:rFonts w:ascii="Times New Roman" w:eastAsia="Times New Roman" w:hAnsi="Times New Roman"/>
          <w:sz w:val="24"/>
          <w:szCs w:val="24"/>
        </w:rPr>
        <w:t>To approve the University’s Fiscal Year 2026 Operating Budget and to authorize the President to approve changes, as needed, based on the final General Appropriations Act for Fiscal Year 2026 and any changes made to it during the fiscal year.</w:t>
      </w:r>
    </w:p>
    <w:p w14:paraId="41F089E3" w14:textId="77777777" w:rsidR="00712728" w:rsidRPr="00712728" w:rsidRDefault="00CA36F3" w:rsidP="00F05759">
      <w:pPr>
        <w:pStyle w:val="ListParagraph"/>
        <w:numPr>
          <w:ilvl w:val="0"/>
          <w:numId w:val="48"/>
        </w:numPr>
        <w:rPr>
          <w:rFonts w:ascii="Times New Roman" w:hAnsi="Times New Roman"/>
          <w:b/>
          <w:bCs/>
          <w:sz w:val="24"/>
          <w:szCs w:val="24"/>
        </w:rPr>
      </w:pPr>
      <w:r w:rsidRPr="00712728">
        <w:rPr>
          <w:rFonts w:ascii="Times New Roman" w:hAnsi="Times New Roman"/>
          <w:b/>
          <w:bCs/>
          <w:sz w:val="24"/>
          <w:szCs w:val="24"/>
          <w:lang w:bidi="en-US"/>
        </w:rPr>
        <w:t>Authorization to Allocate the Fiscal Year 2026 State Appropriation</w:t>
      </w:r>
      <w:r w:rsidRPr="00712728">
        <w:rPr>
          <w:rFonts w:ascii="Times New Roman" w:eastAsia="Times New Roman" w:hAnsi="Times New Roman"/>
          <w:b/>
          <w:bCs/>
          <w:sz w:val="24"/>
          <w:szCs w:val="24"/>
          <w:lang w:bidi="en-US"/>
        </w:rPr>
        <w:t>, Doc. T25-023</w:t>
      </w:r>
    </w:p>
    <w:p w14:paraId="43E696A4" w14:textId="77777777" w:rsidR="00712728" w:rsidRDefault="00CA36F3" w:rsidP="00712728">
      <w:pPr>
        <w:ind w:left="720"/>
        <w:rPr>
          <w:rFonts w:ascii="Times New Roman" w:eastAsia="Times New Roman" w:hAnsi="Times New Roman"/>
          <w:sz w:val="24"/>
          <w:szCs w:val="24"/>
          <w:lang w:bidi="en-US"/>
        </w:rPr>
      </w:pPr>
      <w:r w:rsidRPr="00712728">
        <w:rPr>
          <w:rFonts w:ascii="Times New Roman" w:eastAsia="Times New Roman" w:hAnsi="Times New Roman"/>
          <w:sz w:val="24"/>
          <w:szCs w:val="24"/>
          <w:lang w:bidi="en-US"/>
        </w:rPr>
        <w:t>To direct the President to allocate the amount appropriated for the University of Massachusetts in line item 7100-0200 and other relevant line items of the General Appropriation Act for Fiscal Year 2026 to the campuses</w:t>
      </w:r>
      <w:r w:rsidR="00712728">
        <w:rPr>
          <w:rFonts w:ascii="Times New Roman" w:eastAsia="Times New Roman" w:hAnsi="Times New Roman"/>
          <w:sz w:val="24"/>
          <w:szCs w:val="24"/>
          <w:lang w:bidi="en-US"/>
        </w:rPr>
        <w:t>.</w:t>
      </w:r>
    </w:p>
    <w:p w14:paraId="002DEEDE" w14:textId="77777777" w:rsidR="00CA36F3" w:rsidRPr="00712728" w:rsidRDefault="00CA36F3" w:rsidP="00712728">
      <w:pPr>
        <w:pStyle w:val="ListParagraph"/>
        <w:numPr>
          <w:ilvl w:val="0"/>
          <w:numId w:val="48"/>
        </w:numPr>
        <w:rPr>
          <w:rFonts w:ascii="Times New Roman" w:hAnsi="Times New Roman"/>
          <w:b/>
          <w:bCs/>
          <w:sz w:val="24"/>
          <w:szCs w:val="24"/>
        </w:rPr>
      </w:pPr>
      <w:r w:rsidRPr="00712728">
        <w:rPr>
          <w:rFonts w:ascii="Times New Roman" w:hAnsi="Times New Roman"/>
          <w:b/>
          <w:bCs/>
          <w:sz w:val="24"/>
          <w:szCs w:val="24"/>
          <w:lang w:bidi="en-US"/>
        </w:rPr>
        <w:t>Cost Changes to the Approved Capital Projects List: Vote 1 Traditional Project - Food Innovation Hub, UMass Amherst</w:t>
      </w:r>
      <w:r w:rsidRPr="00712728">
        <w:rPr>
          <w:rFonts w:ascii="Times New Roman" w:eastAsia="Times New Roman" w:hAnsi="Times New Roman"/>
          <w:b/>
          <w:bCs/>
          <w:sz w:val="24"/>
          <w:szCs w:val="24"/>
          <w:lang w:bidi="en-US"/>
        </w:rPr>
        <w:t>, Doc. T23-047, as amended</w:t>
      </w:r>
    </w:p>
    <w:p w14:paraId="7D317397" w14:textId="77777777" w:rsidR="002D7AC1" w:rsidRDefault="00CA36F3" w:rsidP="002D7AC1">
      <w:pPr>
        <w:ind w:left="720"/>
        <w:rPr>
          <w:rFonts w:ascii="Times New Roman" w:eastAsia="Times New Roman" w:hAnsi="Times New Roman"/>
          <w:sz w:val="24"/>
          <w:szCs w:val="24"/>
        </w:rPr>
      </w:pPr>
      <w:r w:rsidRPr="00F05759">
        <w:rPr>
          <w:rFonts w:ascii="Times New Roman" w:eastAsia="Times New Roman" w:hAnsi="Times New Roman"/>
          <w:sz w:val="24"/>
          <w:szCs w:val="24"/>
        </w:rPr>
        <w:t>Pursuant to Trustee Policy T93-122, as amended, to authorize the following projects under the first vote; the adoption of such vote hereby satisfies the University’s written request that the University of Massachusetts Building Authority undertake the following projects to the extent permitted by Trustee Policy T93-122, as amended:</w:t>
      </w:r>
      <w:r w:rsidR="002D7AC1" w:rsidRPr="002D7AC1">
        <w:rPr>
          <w:rFonts w:ascii="Times New Roman" w:eastAsia="Arial" w:hAnsi="Times New Roman"/>
          <w:noProof/>
          <w:sz w:val="24"/>
          <w:szCs w:val="24"/>
        </w:rPr>
        <w:t xml:space="preserve"> </w:t>
      </w:r>
    </w:p>
    <w:p w14:paraId="6D2C69DB" w14:textId="77777777" w:rsidR="002D7AC1" w:rsidRPr="002D7AC1" w:rsidRDefault="002D7AC1" w:rsidP="002D7AC1">
      <w:pPr>
        <w:ind w:left="720"/>
        <w:rPr>
          <w:rFonts w:ascii="Times New Roman" w:eastAsia="Times New Roman" w:hAnsi="Times New Roman"/>
          <w:sz w:val="24"/>
          <w:szCs w:val="24"/>
        </w:rPr>
      </w:pPr>
      <w:r w:rsidRPr="00186D98">
        <w:rPr>
          <w:rFonts w:ascii="Times New Roman" w:eastAsia="Arial" w:hAnsi="Times New Roman"/>
          <w:noProof/>
          <w:sz w:val="26"/>
          <w:szCs w:val="26"/>
        </w:rPr>
        <w:drawing>
          <wp:inline distT="0" distB="0" distL="0" distR="0" wp14:anchorId="1BF07214" wp14:editId="26FE2BCD">
            <wp:extent cx="5698156" cy="1069323"/>
            <wp:effectExtent l="0" t="0" r="0" b="0"/>
            <wp:docPr id="363218093" name="Picture 3" descr="Table for the Food Innovation Hub project at the Amherst campus showing the project name, associated building, total building deferred maintenance needs, preliminary campus project cost estimate, and funding source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18093" name="Picture 3" descr="Table for the Food Innovation Hub project at the Amherst campus showing the project name, associated building, total building deferred maintenance needs, preliminary campus project cost estimate, and funding source breakd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336" cy="1077614"/>
                    </a:xfrm>
                    <a:prstGeom prst="rect">
                      <a:avLst/>
                    </a:prstGeom>
                    <a:noFill/>
                    <a:ln>
                      <a:noFill/>
                    </a:ln>
                  </pic:spPr>
                </pic:pic>
              </a:graphicData>
            </a:graphic>
          </wp:inline>
        </w:drawing>
      </w:r>
    </w:p>
    <w:p w14:paraId="5BE5E454" w14:textId="77777777" w:rsidR="00CA36F3" w:rsidRPr="00712728" w:rsidRDefault="00CA36F3" w:rsidP="00712728">
      <w:pPr>
        <w:pStyle w:val="ListParagraph"/>
        <w:numPr>
          <w:ilvl w:val="0"/>
          <w:numId w:val="48"/>
        </w:numPr>
        <w:rPr>
          <w:rFonts w:ascii="Times New Roman" w:hAnsi="Times New Roman"/>
          <w:b/>
          <w:bCs/>
          <w:sz w:val="24"/>
          <w:szCs w:val="24"/>
          <w:lang w:bidi="en-US"/>
        </w:rPr>
      </w:pPr>
      <w:r w:rsidRPr="00712728">
        <w:rPr>
          <w:rFonts w:ascii="Times New Roman" w:hAnsi="Times New Roman"/>
          <w:b/>
          <w:bCs/>
          <w:sz w:val="24"/>
          <w:szCs w:val="24"/>
          <w:lang w:bidi="en-US"/>
        </w:rPr>
        <w:t>Cost Changes to the Approved Capital Projects List: Vote 1 Traditional Project - Skinner Nursing Addition, UMass Amherst</w:t>
      </w:r>
      <w:r w:rsidRPr="00712728">
        <w:rPr>
          <w:rFonts w:ascii="Times New Roman" w:eastAsia="Times New Roman" w:hAnsi="Times New Roman"/>
          <w:b/>
          <w:bCs/>
          <w:sz w:val="24"/>
          <w:szCs w:val="24"/>
          <w:lang w:bidi="en-US"/>
        </w:rPr>
        <w:t>, Doc. T23-047, as amended</w:t>
      </w:r>
    </w:p>
    <w:p w14:paraId="1D754867" w14:textId="77777777" w:rsidR="00CA36F3" w:rsidRPr="00712728" w:rsidRDefault="00CA36F3" w:rsidP="00712728">
      <w:pPr>
        <w:ind w:left="720"/>
        <w:rPr>
          <w:rFonts w:ascii="Times New Roman" w:eastAsia="Times New Roman" w:hAnsi="Times New Roman"/>
          <w:sz w:val="24"/>
          <w:szCs w:val="24"/>
          <w:lang w:bidi="en-US"/>
        </w:rPr>
      </w:pPr>
      <w:r w:rsidRPr="00F05759">
        <w:rPr>
          <w:rFonts w:ascii="Times New Roman" w:eastAsia="Times New Roman" w:hAnsi="Times New Roman"/>
          <w:sz w:val="24"/>
          <w:szCs w:val="24"/>
          <w:lang w:bidi="en-US"/>
        </w:rPr>
        <w:t>Pursuant to Trustee Policy T93-122, as amended, to authorize the following projects under the first vote; the adoption of such vote hereby satisfies the University’s written request that the University of Massachusetts Building Authority undertake the following projects to the extent permitted by Trustee Policy T93-122, as amended:</w:t>
      </w:r>
    </w:p>
    <w:p w14:paraId="376761BF" w14:textId="77777777" w:rsidR="00CA36F3" w:rsidRPr="00F05759" w:rsidRDefault="00CA36F3" w:rsidP="00F05759">
      <w:pPr>
        <w:rPr>
          <w:rFonts w:ascii="Times New Roman" w:eastAsia="Arial" w:hAnsi="Times New Roman"/>
          <w:sz w:val="24"/>
          <w:szCs w:val="24"/>
        </w:rPr>
      </w:pPr>
      <w:r w:rsidRPr="00F05759">
        <w:rPr>
          <w:rFonts w:ascii="Times New Roman" w:eastAsia="Arial" w:hAnsi="Times New Roman"/>
          <w:noProof/>
          <w:sz w:val="24"/>
          <w:szCs w:val="24"/>
        </w:rPr>
        <w:drawing>
          <wp:inline distT="0" distB="0" distL="0" distR="0" wp14:anchorId="46E8EEF0" wp14:editId="0833CE9D">
            <wp:extent cx="6063916" cy="1060434"/>
            <wp:effectExtent l="0" t="0" r="0" b="0"/>
            <wp:docPr id="791645630" name="Picture 1" descr="Table for the Skinner Nursing Addition project at the Amherst campus showing the project name, associated building, total building deferred maintenance needs, preliminary campus project cost estimate, and funding source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45630" name="Picture 1" descr="Table for the Skinner Nursing Addition project at the Amherst campus showing the project name, associated building, total building deferred maintenance needs, preliminary campus project cost estimate, and funding source breakdow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573" cy="1072790"/>
                    </a:xfrm>
                    <a:prstGeom prst="rect">
                      <a:avLst/>
                    </a:prstGeom>
                    <a:noFill/>
                    <a:ln>
                      <a:noFill/>
                    </a:ln>
                  </pic:spPr>
                </pic:pic>
              </a:graphicData>
            </a:graphic>
          </wp:inline>
        </w:drawing>
      </w:r>
    </w:p>
    <w:p w14:paraId="141DBD6C" w14:textId="77777777" w:rsidR="00CA36F3" w:rsidRPr="00F05759" w:rsidRDefault="00CA36F3" w:rsidP="00F05759">
      <w:pPr>
        <w:rPr>
          <w:rFonts w:ascii="Times New Roman" w:hAnsi="Times New Roman"/>
          <w:sz w:val="24"/>
          <w:szCs w:val="24"/>
        </w:rPr>
      </w:pPr>
    </w:p>
    <w:p w14:paraId="53F89453" w14:textId="77777777" w:rsidR="00712728" w:rsidRPr="00712728" w:rsidRDefault="00CA36F3" w:rsidP="00F05759">
      <w:pPr>
        <w:pStyle w:val="ListParagraph"/>
        <w:numPr>
          <w:ilvl w:val="0"/>
          <w:numId w:val="48"/>
        </w:numPr>
        <w:rPr>
          <w:rFonts w:ascii="Times New Roman" w:hAnsi="Times New Roman"/>
          <w:b/>
          <w:bCs/>
          <w:sz w:val="24"/>
          <w:szCs w:val="24"/>
          <w:lang w:bidi="en-US"/>
        </w:rPr>
      </w:pPr>
      <w:r w:rsidRPr="00712728">
        <w:rPr>
          <w:rFonts w:ascii="Times New Roman" w:hAnsi="Times New Roman"/>
          <w:b/>
          <w:bCs/>
          <w:sz w:val="24"/>
          <w:szCs w:val="24"/>
          <w:lang w:bidi="en-US"/>
        </w:rPr>
        <w:lastRenderedPageBreak/>
        <w:t>Establishment of Endowed Professorships and Chairs, UMass Boston, Lowell, Chan Medical School</w:t>
      </w:r>
      <w:r w:rsidRPr="00712728">
        <w:rPr>
          <w:rFonts w:ascii="Times New Roman" w:eastAsia="Times New Roman" w:hAnsi="Times New Roman"/>
          <w:b/>
          <w:bCs/>
          <w:sz w:val="24"/>
          <w:szCs w:val="24"/>
          <w:lang w:bidi="en-US"/>
        </w:rPr>
        <w:t>, Doc. T25-025</w:t>
      </w:r>
    </w:p>
    <w:p w14:paraId="025F27EC" w14:textId="77777777" w:rsidR="00712728" w:rsidRDefault="00CA36F3" w:rsidP="00712728">
      <w:pPr>
        <w:ind w:left="720"/>
        <w:rPr>
          <w:rFonts w:ascii="Times New Roman" w:hAnsi="Times New Roman"/>
          <w:b/>
          <w:bCs/>
          <w:sz w:val="24"/>
          <w:szCs w:val="24"/>
          <w:lang w:bidi="en-US"/>
        </w:rPr>
      </w:pPr>
      <w:r w:rsidRPr="00712728">
        <w:rPr>
          <w:rFonts w:ascii="Times New Roman" w:eastAsia="Times New Roman" w:hAnsi="Times New Roman"/>
          <w:sz w:val="24"/>
          <w:szCs w:val="24"/>
        </w:rPr>
        <w:t>To recommend that the Board take the following action in accordance with sections 1A(e) and 11 of Chapter 75 of the General Laws to establish the following:</w:t>
      </w:r>
    </w:p>
    <w:p w14:paraId="178B2E34"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The Clare Boothe Luce Professorship at the University of Massachusetts Boston.</w:t>
      </w:r>
    </w:p>
    <w:p w14:paraId="51782D79"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And further,</w:t>
      </w:r>
    </w:p>
    <w:p w14:paraId="0A756EBA"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To establish the following:</w:t>
      </w:r>
    </w:p>
    <w:p w14:paraId="56257B09"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The Alan Gabbay Endowed Professorship in Mechanical &amp; Industrial Engineering at the University of Massachusetts Lowell.</w:t>
      </w:r>
    </w:p>
    <w:p w14:paraId="76EDDB36"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The Elisabeth Chair I, Elisabeth Chair II and Elisabeth Chair for the Dean of Medicine at the University of Massachusetts Chan Medical School.</w:t>
      </w:r>
    </w:p>
    <w:p w14:paraId="1DFFA9BE"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The Arlene Ash Chair in Health Services Research and the Arlene Ash Chair in Biostatistics at the University of Massachusetts Chan Medical School.</w:t>
      </w:r>
    </w:p>
    <w:p w14:paraId="741FB2EA"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The Dickson Family Chair in Emergency Medicine at the University of Massachusetts Chan Medical School</w:t>
      </w:r>
      <w:r w:rsidR="00712728">
        <w:rPr>
          <w:rFonts w:ascii="Times New Roman" w:eastAsia="Times New Roman" w:hAnsi="Times New Roman"/>
          <w:sz w:val="24"/>
          <w:szCs w:val="24"/>
        </w:rPr>
        <w:t>.</w:t>
      </w:r>
    </w:p>
    <w:p w14:paraId="7F1FB37D" w14:textId="77777777" w:rsidR="00712728" w:rsidRPr="00712728" w:rsidRDefault="00CA36F3" w:rsidP="00712728">
      <w:pPr>
        <w:ind w:left="720"/>
        <w:rPr>
          <w:rFonts w:ascii="Times New Roman" w:eastAsia="Times New Roman" w:hAnsi="Times New Roman"/>
          <w:sz w:val="24"/>
          <w:szCs w:val="24"/>
        </w:rPr>
      </w:pPr>
      <w:r w:rsidRPr="00F05759">
        <w:rPr>
          <w:rFonts w:ascii="Times New Roman" w:eastAsia="Times New Roman" w:hAnsi="Times New Roman"/>
          <w:sz w:val="24"/>
          <w:szCs w:val="24"/>
        </w:rPr>
        <w:t>And further,</w:t>
      </w:r>
    </w:p>
    <w:p w14:paraId="7E35C59B" w14:textId="77777777" w:rsidR="00712728" w:rsidRDefault="00CA36F3" w:rsidP="00712728">
      <w:pPr>
        <w:ind w:left="720"/>
        <w:rPr>
          <w:rFonts w:ascii="Times New Roman" w:hAnsi="Times New Roman"/>
          <w:b/>
          <w:bCs/>
          <w:sz w:val="24"/>
          <w:szCs w:val="24"/>
          <w:lang w:bidi="en-US"/>
        </w:rPr>
      </w:pPr>
      <w:r w:rsidRPr="00F05759">
        <w:rPr>
          <w:rFonts w:ascii="Times New Roman" w:eastAsia="Times New Roman" w:hAnsi="Times New Roman"/>
          <w:sz w:val="24"/>
          <w:szCs w:val="24"/>
        </w:rPr>
        <w:t>To rename the University of Massachusetts Chan Medical School Chair in Biomedical Research I, to the Molly McGovern Chair in Biomedical Research.</w:t>
      </w:r>
    </w:p>
    <w:p w14:paraId="6FEACD9B" w14:textId="77777777" w:rsidR="00712728" w:rsidRDefault="00034410" w:rsidP="00F05759">
      <w:pPr>
        <w:rPr>
          <w:rFonts w:ascii="Times New Roman" w:hAnsi="Times New Roman"/>
          <w:iCs/>
          <w:sz w:val="24"/>
          <w:szCs w:val="24"/>
        </w:rPr>
      </w:pPr>
      <w:r w:rsidRPr="00F05759">
        <w:rPr>
          <w:rFonts w:ascii="Times New Roman" w:hAnsi="Times New Roman"/>
          <w:sz w:val="24"/>
          <w:szCs w:val="24"/>
        </w:rPr>
        <w:t>Chairman Karam</w:t>
      </w:r>
      <w:r w:rsidR="00510D06" w:rsidRPr="00F05759">
        <w:rPr>
          <w:rFonts w:ascii="Times New Roman" w:hAnsi="Times New Roman"/>
          <w:sz w:val="24"/>
          <w:szCs w:val="24"/>
        </w:rPr>
        <w:t xml:space="preserve"> thanked the Trustees, President Meehan, Chancellors and staff, and </w:t>
      </w:r>
      <w:r w:rsidR="00DA2396" w:rsidRPr="00F05759">
        <w:rPr>
          <w:rFonts w:ascii="Times New Roman" w:hAnsi="Times New Roman"/>
          <w:iCs/>
          <w:sz w:val="24"/>
          <w:szCs w:val="24"/>
        </w:rPr>
        <w:t xml:space="preserve">adjourned the meeting. </w:t>
      </w:r>
    </w:p>
    <w:p w14:paraId="31367BB7" w14:textId="77777777" w:rsidR="0039055E" w:rsidRDefault="00034410" w:rsidP="0039055E">
      <w:pPr>
        <w:rPr>
          <w:rFonts w:ascii="Times New Roman" w:hAnsi="Times New Roman"/>
          <w:b/>
          <w:bCs/>
          <w:sz w:val="24"/>
          <w:szCs w:val="24"/>
          <w:lang w:bidi="en-US"/>
        </w:rPr>
      </w:pPr>
      <w:r w:rsidRPr="00F05759">
        <w:rPr>
          <w:rFonts w:ascii="Times New Roman" w:hAnsi="Times New Roman"/>
          <w:sz w:val="24"/>
          <w:szCs w:val="24"/>
        </w:rPr>
        <w:t>The time was 9:</w:t>
      </w:r>
      <w:r w:rsidR="00AD601E" w:rsidRPr="00F05759">
        <w:rPr>
          <w:rFonts w:ascii="Times New Roman" w:hAnsi="Times New Roman"/>
          <w:sz w:val="24"/>
          <w:szCs w:val="24"/>
        </w:rPr>
        <w:t>39</w:t>
      </w:r>
      <w:r w:rsidRPr="00F05759">
        <w:rPr>
          <w:rFonts w:ascii="Times New Roman" w:hAnsi="Times New Roman"/>
          <w:sz w:val="24"/>
          <w:szCs w:val="24"/>
        </w:rPr>
        <w:t xml:space="preserve"> a.m.</w:t>
      </w:r>
    </w:p>
    <w:p w14:paraId="13F38521" w14:textId="77777777" w:rsidR="0039055E" w:rsidRDefault="002C2438" w:rsidP="0039055E">
      <w:pPr>
        <w:rPr>
          <w:rFonts w:ascii="Times New Roman" w:hAnsi="Times New Roman"/>
          <w:sz w:val="24"/>
          <w:szCs w:val="24"/>
        </w:rPr>
      </w:pPr>
      <w:r w:rsidRPr="00F05759">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F05759">
        <w:rPr>
          <w:rFonts w:ascii="Times New Roman" w:hAnsi="Times New Roman"/>
          <w:sz w:val="24"/>
          <w:szCs w:val="24"/>
        </w:rPr>
        <w:t xml:space="preserve">Assistant </w:t>
      </w:r>
      <w:r w:rsidR="003F51C0" w:rsidRPr="00F05759">
        <w:rPr>
          <w:rFonts w:ascii="Times New Roman" w:hAnsi="Times New Roman"/>
          <w:sz w:val="24"/>
          <w:szCs w:val="24"/>
        </w:rPr>
        <w:t>Secretary to the Board of Trustees</w:t>
      </w:r>
    </w:p>
    <w:sectPr w:rsidR="00AC282B" w:rsidRPr="0039055E" w:rsidSect="00B14385">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449D" w14:textId="77777777" w:rsidR="00DC698A" w:rsidRDefault="00DC698A" w:rsidP="003959CC">
      <w:pPr>
        <w:spacing w:after="0" w:line="240" w:lineRule="auto"/>
      </w:pPr>
      <w:r>
        <w:separator/>
      </w:r>
    </w:p>
  </w:endnote>
  <w:endnote w:type="continuationSeparator" w:id="0">
    <w:p w14:paraId="4EACBBBD" w14:textId="77777777" w:rsidR="00DC698A" w:rsidRDefault="00DC698A"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91F8" w14:textId="77777777" w:rsidR="00DC698A" w:rsidRDefault="00DC698A" w:rsidP="003959CC">
      <w:pPr>
        <w:spacing w:after="0" w:line="240" w:lineRule="auto"/>
      </w:pPr>
      <w:r>
        <w:separator/>
      </w:r>
    </w:p>
  </w:footnote>
  <w:footnote w:type="continuationSeparator" w:id="0">
    <w:p w14:paraId="38965106" w14:textId="77777777" w:rsidR="00DC698A" w:rsidRDefault="00DC698A"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87786F">
    <w:pPr>
      <w:pStyle w:val="Header"/>
      <w:framePr w:wrap="around" w:vAnchor="text" w:hAnchor="margin" w:y="1"/>
      <w:rPr>
        <w:rStyle w:val="PageNumber"/>
      </w:rPr>
    </w:pPr>
    <w:r>
      <w:rPr>
        <w:noProof/>
      </w:rPr>
    </w:r>
    <w:r w:rsidR="0087786F">
      <w:rPr>
        <w:noProof/>
      </w:rPr>
      <w:pict w14:anchorId="3EB84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7"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7"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2EF367EC" w:rsidR="0082681D" w:rsidRPr="00273696" w:rsidRDefault="0082681D">
    <w:pPr>
      <w:pStyle w:val="Header"/>
      <w:rPr>
        <w:rFonts w:ascii="Times New Roman" w:hAnsi="Times New Roman"/>
        <w:b/>
        <w:szCs w:val="22"/>
      </w:rPr>
    </w:pPr>
    <w:r w:rsidRPr="00273696">
      <w:rPr>
        <w:rFonts w:ascii="Times New Roman" w:hAnsi="Times New Roman"/>
        <w:b/>
        <w:noProof/>
        <w:szCs w:val="22"/>
      </w:rPr>
      <w:t>Board of Trustees</w:t>
    </w:r>
  </w:p>
  <w:p w14:paraId="1A6B6563" w14:textId="77777777" w:rsidR="00E85903" w:rsidRPr="0019774E" w:rsidRDefault="00A36940" w:rsidP="000B734F">
    <w:pPr>
      <w:pStyle w:val="Header"/>
      <w:rPr>
        <w:rFonts w:ascii="Times New Roman" w:hAnsi="Times New Roman"/>
        <w:b/>
        <w:szCs w:val="22"/>
      </w:rPr>
    </w:pPr>
    <w:r>
      <w:rPr>
        <w:rFonts w:ascii="Times New Roman" w:hAnsi="Times New Roman"/>
        <w:b/>
        <w:szCs w:val="22"/>
      </w:rPr>
      <w:t>June 11</w:t>
    </w:r>
    <w:r w:rsidR="00E85903">
      <w:rPr>
        <w:rFonts w:ascii="Times New Roman" w:hAnsi="Times New Roman"/>
        <w:b/>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2"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1"/>
  </w:num>
  <w:num w:numId="2" w16cid:durableId="1608581543">
    <w:abstractNumId w:val="43"/>
  </w:num>
  <w:num w:numId="3" w16cid:durableId="2033337664">
    <w:abstractNumId w:val="38"/>
  </w:num>
  <w:num w:numId="4" w16cid:durableId="1885748370">
    <w:abstractNumId w:val="52"/>
  </w:num>
  <w:num w:numId="5" w16cid:durableId="614288288">
    <w:abstractNumId w:val="53"/>
  </w:num>
  <w:num w:numId="6" w16cid:durableId="1177422656">
    <w:abstractNumId w:val="23"/>
  </w:num>
  <w:num w:numId="7" w16cid:durableId="241111803">
    <w:abstractNumId w:val="48"/>
  </w:num>
  <w:num w:numId="8" w16cid:durableId="1496415246">
    <w:abstractNumId w:val="33"/>
  </w:num>
  <w:num w:numId="9" w16cid:durableId="1807577108">
    <w:abstractNumId w:val="41"/>
  </w:num>
  <w:num w:numId="10" w16cid:durableId="1132989667">
    <w:abstractNumId w:val="10"/>
  </w:num>
  <w:num w:numId="11" w16cid:durableId="297300204">
    <w:abstractNumId w:val="9"/>
  </w:num>
  <w:num w:numId="12" w16cid:durableId="94978460">
    <w:abstractNumId w:val="28"/>
  </w:num>
  <w:num w:numId="13" w16cid:durableId="1109467089">
    <w:abstractNumId w:val="11"/>
  </w:num>
  <w:num w:numId="14" w16cid:durableId="537399259">
    <w:abstractNumId w:val="40"/>
  </w:num>
  <w:num w:numId="15" w16cid:durableId="2083671789">
    <w:abstractNumId w:val="29"/>
  </w:num>
  <w:num w:numId="16" w16cid:durableId="1949120874">
    <w:abstractNumId w:val="5"/>
  </w:num>
  <w:num w:numId="17" w16cid:durableId="1490099287">
    <w:abstractNumId w:val="42"/>
  </w:num>
  <w:num w:numId="18" w16cid:durableId="1632638682">
    <w:abstractNumId w:val="39"/>
  </w:num>
  <w:num w:numId="19" w16cid:durableId="796024838">
    <w:abstractNumId w:val="54"/>
  </w:num>
  <w:num w:numId="20" w16cid:durableId="1658263771">
    <w:abstractNumId w:val="25"/>
  </w:num>
  <w:num w:numId="21" w16cid:durableId="1508977159">
    <w:abstractNumId w:val="36"/>
  </w:num>
  <w:num w:numId="22" w16cid:durableId="985889427">
    <w:abstractNumId w:val="18"/>
  </w:num>
  <w:num w:numId="23" w16cid:durableId="2071733839">
    <w:abstractNumId w:val="22"/>
  </w:num>
  <w:num w:numId="24" w16cid:durableId="2143227052">
    <w:abstractNumId w:val="50"/>
  </w:num>
  <w:num w:numId="25" w16cid:durableId="1816219455">
    <w:abstractNumId w:val="1"/>
  </w:num>
  <w:num w:numId="26" w16cid:durableId="1788574008">
    <w:abstractNumId w:val="19"/>
  </w:num>
  <w:num w:numId="27" w16cid:durableId="1576817333">
    <w:abstractNumId w:val="16"/>
  </w:num>
  <w:num w:numId="28" w16cid:durableId="318847692">
    <w:abstractNumId w:val="44"/>
  </w:num>
  <w:num w:numId="29" w16cid:durableId="1186291888">
    <w:abstractNumId w:val="4"/>
  </w:num>
  <w:num w:numId="30" w16cid:durableId="528572316">
    <w:abstractNumId w:val="14"/>
  </w:num>
  <w:num w:numId="31" w16cid:durableId="2124879617">
    <w:abstractNumId w:val="35"/>
  </w:num>
  <w:num w:numId="32" w16cid:durableId="1624967561">
    <w:abstractNumId w:val="47"/>
  </w:num>
  <w:num w:numId="33" w16cid:durableId="1122114001">
    <w:abstractNumId w:val="45"/>
  </w:num>
  <w:num w:numId="34" w16cid:durableId="1527060428">
    <w:abstractNumId w:val="15"/>
  </w:num>
  <w:num w:numId="35" w16cid:durableId="618340766">
    <w:abstractNumId w:val="34"/>
  </w:num>
  <w:num w:numId="36" w16cid:durableId="555363278">
    <w:abstractNumId w:val="2"/>
  </w:num>
  <w:num w:numId="37" w16cid:durableId="1574194693">
    <w:abstractNumId w:val="0"/>
  </w:num>
  <w:num w:numId="38" w16cid:durableId="1202212075">
    <w:abstractNumId w:val="6"/>
  </w:num>
  <w:num w:numId="39" w16cid:durableId="155583400">
    <w:abstractNumId w:val="51"/>
  </w:num>
  <w:num w:numId="40" w16cid:durableId="483475613">
    <w:abstractNumId w:val="7"/>
  </w:num>
  <w:num w:numId="41" w16cid:durableId="156842638">
    <w:abstractNumId w:val="12"/>
  </w:num>
  <w:num w:numId="42" w16cid:durableId="1590771227">
    <w:abstractNumId w:val="30"/>
  </w:num>
  <w:num w:numId="43" w16cid:durableId="1334335354">
    <w:abstractNumId w:val="8"/>
  </w:num>
  <w:num w:numId="44" w16cid:durableId="271403410">
    <w:abstractNumId w:val="20"/>
  </w:num>
  <w:num w:numId="45" w16cid:durableId="1390611123">
    <w:abstractNumId w:val="24"/>
  </w:num>
  <w:num w:numId="46" w16cid:durableId="1543976914">
    <w:abstractNumId w:val="13"/>
  </w:num>
  <w:num w:numId="47" w16cid:durableId="1820028714">
    <w:abstractNumId w:val="37"/>
  </w:num>
  <w:num w:numId="48" w16cid:durableId="1811049671">
    <w:abstractNumId w:val="31"/>
  </w:num>
  <w:num w:numId="49" w16cid:durableId="801383832">
    <w:abstractNumId w:val="3"/>
  </w:num>
  <w:num w:numId="50" w16cid:durableId="693070976">
    <w:abstractNumId w:val="17"/>
  </w:num>
  <w:num w:numId="51" w16cid:durableId="538126624">
    <w:abstractNumId w:val="49"/>
  </w:num>
  <w:num w:numId="52" w16cid:durableId="1572883770">
    <w:abstractNumId w:val="46"/>
  </w:num>
  <w:num w:numId="53" w16cid:durableId="1592659430">
    <w:abstractNumId w:val="32"/>
  </w:num>
  <w:num w:numId="54" w16cid:durableId="156309586">
    <w:abstractNumId w:val="27"/>
  </w:num>
  <w:num w:numId="55" w16cid:durableId="126754295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5421"/>
    <w:rsid w:val="000A6442"/>
    <w:rsid w:val="000A66EB"/>
    <w:rsid w:val="000A6EBE"/>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E4C"/>
    <w:rsid w:val="0012084B"/>
    <w:rsid w:val="001217C6"/>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76A2"/>
    <w:rsid w:val="0014021B"/>
    <w:rsid w:val="00140311"/>
    <w:rsid w:val="00140322"/>
    <w:rsid w:val="00141847"/>
    <w:rsid w:val="001419C1"/>
    <w:rsid w:val="00141C0A"/>
    <w:rsid w:val="00143162"/>
    <w:rsid w:val="00143638"/>
    <w:rsid w:val="00143DBF"/>
    <w:rsid w:val="001443A5"/>
    <w:rsid w:val="00144485"/>
    <w:rsid w:val="001449C5"/>
    <w:rsid w:val="001462AB"/>
    <w:rsid w:val="00146576"/>
    <w:rsid w:val="00146628"/>
    <w:rsid w:val="001467AC"/>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546E"/>
    <w:rsid w:val="00245668"/>
    <w:rsid w:val="00245E68"/>
    <w:rsid w:val="002465BA"/>
    <w:rsid w:val="002469AB"/>
    <w:rsid w:val="00246B70"/>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61D4C"/>
    <w:rsid w:val="00262443"/>
    <w:rsid w:val="0026349F"/>
    <w:rsid w:val="002636A5"/>
    <w:rsid w:val="00263BA3"/>
    <w:rsid w:val="002644B3"/>
    <w:rsid w:val="00264510"/>
    <w:rsid w:val="00264939"/>
    <w:rsid w:val="00266228"/>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6131"/>
    <w:rsid w:val="00286CC1"/>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C82"/>
    <w:rsid w:val="002C238F"/>
    <w:rsid w:val="002C2438"/>
    <w:rsid w:val="002C246C"/>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384D"/>
    <w:rsid w:val="002F3873"/>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B69"/>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1829"/>
    <w:rsid w:val="00361F48"/>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2442"/>
    <w:rsid w:val="00372916"/>
    <w:rsid w:val="003731CB"/>
    <w:rsid w:val="003732E7"/>
    <w:rsid w:val="003739AF"/>
    <w:rsid w:val="00374089"/>
    <w:rsid w:val="003752AD"/>
    <w:rsid w:val="00375AEA"/>
    <w:rsid w:val="00375AF8"/>
    <w:rsid w:val="00376E92"/>
    <w:rsid w:val="00376F56"/>
    <w:rsid w:val="00377DE7"/>
    <w:rsid w:val="003805D7"/>
    <w:rsid w:val="00380620"/>
    <w:rsid w:val="00381418"/>
    <w:rsid w:val="003814B8"/>
    <w:rsid w:val="00381857"/>
    <w:rsid w:val="00381975"/>
    <w:rsid w:val="00381E0B"/>
    <w:rsid w:val="0038279A"/>
    <w:rsid w:val="00382AB6"/>
    <w:rsid w:val="00383188"/>
    <w:rsid w:val="00383B85"/>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5BC"/>
    <w:rsid w:val="003A380A"/>
    <w:rsid w:val="003A46DB"/>
    <w:rsid w:val="003A5BD4"/>
    <w:rsid w:val="003A6188"/>
    <w:rsid w:val="003A6430"/>
    <w:rsid w:val="003A6DDB"/>
    <w:rsid w:val="003A6E08"/>
    <w:rsid w:val="003A7C64"/>
    <w:rsid w:val="003A7EFC"/>
    <w:rsid w:val="003B1AEA"/>
    <w:rsid w:val="003B20D0"/>
    <w:rsid w:val="003B24BB"/>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53D5"/>
    <w:rsid w:val="003E5D0A"/>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71FC"/>
    <w:rsid w:val="0040742A"/>
    <w:rsid w:val="004078B1"/>
    <w:rsid w:val="004078D3"/>
    <w:rsid w:val="00411806"/>
    <w:rsid w:val="00413F58"/>
    <w:rsid w:val="004148B5"/>
    <w:rsid w:val="004158CF"/>
    <w:rsid w:val="00416902"/>
    <w:rsid w:val="00416D11"/>
    <w:rsid w:val="00416F4E"/>
    <w:rsid w:val="0041746A"/>
    <w:rsid w:val="004174FC"/>
    <w:rsid w:val="0041760A"/>
    <w:rsid w:val="004202C2"/>
    <w:rsid w:val="00420522"/>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20DF"/>
    <w:rsid w:val="0044217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634"/>
    <w:rsid w:val="004728F4"/>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90C"/>
    <w:rsid w:val="004967C4"/>
    <w:rsid w:val="0049717A"/>
    <w:rsid w:val="00497292"/>
    <w:rsid w:val="00497CBA"/>
    <w:rsid w:val="004A07FD"/>
    <w:rsid w:val="004A155B"/>
    <w:rsid w:val="004A1FD0"/>
    <w:rsid w:val="004A2D6B"/>
    <w:rsid w:val="004A2EEC"/>
    <w:rsid w:val="004A332D"/>
    <w:rsid w:val="004A350F"/>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7ACF"/>
    <w:rsid w:val="004C0241"/>
    <w:rsid w:val="004C0606"/>
    <w:rsid w:val="004C217E"/>
    <w:rsid w:val="004C3257"/>
    <w:rsid w:val="004C41C8"/>
    <w:rsid w:val="004C545D"/>
    <w:rsid w:val="004C5A87"/>
    <w:rsid w:val="004C5ABE"/>
    <w:rsid w:val="004C6B88"/>
    <w:rsid w:val="004C708C"/>
    <w:rsid w:val="004C7E48"/>
    <w:rsid w:val="004C7FBD"/>
    <w:rsid w:val="004D0051"/>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CD9"/>
    <w:rsid w:val="004E7721"/>
    <w:rsid w:val="004F02D3"/>
    <w:rsid w:val="004F0577"/>
    <w:rsid w:val="004F141B"/>
    <w:rsid w:val="004F24EA"/>
    <w:rsid w:val="004F2CC9"/>
    <w:rsid w:val="004F307D"/>
    <w:rsid w:val="004F37DC"/>
    <w:rsid w:val="004F3FDD"/>
    <w:rsid w:val="004F5788"/>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759"/>
    <w:rsid w:val="00510888"/>
    <w:rsid w:val="00510D06"/>
    <w:rsid w:val="0051112F"/>
    <w:rsid w:val="005126B5"/>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B77"/>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4698"/>
    <w:rsid w:val="0055548A"/>
    <w:rsid w:val="0055572B"/>
    <w:rsid w:val="00557304"/>
    <w:rsid w:val="00557984"/>
    <w:rsid w:val="00557FAE"/>
    <w:rsid w:val="0056030E"/>
    <w:rsid w:val="005604A5"/>
    <w:rsid w:val="005609DC"/>
    <w:rsid w:val="00560B98"/>
    <w:rsid w:val="00561414"/>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4004"/>
    <w:rsid w:val="005A4280"/>
    <w:rsid w:val="005A4C82"/>
    <w:rsid w:val="005A4D1E"/>
    <w:rsid w:val="005A50DA"/>
    <w:rsid w:val="005A5B9A"/>
    <w:rsid w:val="005A75D4"/>
    <w:rsid w:val="005A778B"/>
    <w:rsid w:val="005A7AC2"/>
    <w:rsid w:val="005B0985"/>
    <w:rsid w:val="005B20A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CC4"/>
    <w:rsid w:val="00647680"/>
    <w:rsid w:val="0065053B"/>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FB4"/>
    <w:rsid w:val="006C5810"/>
    <w:rsid w:val="006C5CF6"/>
    <w:rsid w:val="006C5D2D"/>
    <w:rsid w:val="006C622C"/>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E38"/>
    <w:rsid w:val="006E6375"/>
    <w:rsid w:val="006E6451"/>
    <w:rsid w:val="006E70EF"/>
    <w:rsid w:val="006E7529"/>
    <w:rsid w:val="006E7ED2"/>
    <w:rsid w:val="006F0260"/>
    <w:rsid w:val="006F100D"/>
    <w:rsid w:val="006F11CC"/>
    <w:rsid w:val="006F3167"/>
    <w:rsid w:val="006F34AA"/>
    <w:rsid w:val="006F5621"/>
    <w:rsid w:val="006F58A5"/>
    <w:rsid w:val="006F5D0E"/>
    <w:rsid w:val="006F5E67"/>
    <w:rsid w:val="006F7092"/>
    <w:rsid w:val="006F72F9"/>
    <w:rsid w:val="006F7437"/>
    <w:rsid w:val="006F7668"/>
    <w:rsid w:val="006F7DFE"/>
    <w:rsid w:val="007016F9"/>
    <w:rsid w:val="0070198E"/>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9E"/>
    <w:rsid w:val="007307A5"/>
    <w:rsid w:val="007315AE"/>
    <w:rsid w:val="00731CE6"/>
    <w:rsid w:val="00732013"/>
    <w:rsid w:val="0073298F"/>
    <w:rsid w:val="00735728"/>
    <w:rsid w:val="00735925"/>
    <w:rsid w:val="00735FBB"/>
    <w:rsid w:val="007364CD"/>
    <w:rsid w:val="00736AC8"/>
    <w:rsid w:val="00736EA9"/>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A0C"/>
    <w:rsid w:val="00745D4B"/>
    <w:rsid w:val="00747BA4"/>
    <w:rsid w:val="00747DD8"/>
    <w:rsid w:val="0075319D"/>
    <w:rsid w:val="007535D5"/>
    <w:rsid w:val="00753C7B"/>
    <w:rsid w:val="00754779"/>
    <w:rsid w:val="0075586C"/>
    <w:rsid w:val="00755ED8"/>
    <w:rsid w:val="00757134"/>
    <w:rsid w:val="0075784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D69"/>
    <w:rsid w:val="007D382E"/>
    <w:rsid w:val="007D38C9"/>
    <w:rsid w:val="007D3BE3"/>
    <w:rsid w:val="007D4519"/>
    <w:rsid w:val="007D476B"/>
    <w:rsid w:val="007D483F"/>
    <w:rsid w:val="007D5708"/>
    <w:rsid w:val="007D6995"/>
    <w:rsid w:val="007D7254"/>
    <w:rsid w:val="007E0605"/>
    <w:rsid w:val="007E0AD5"/>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151F"/>
    <w:rsid w:val="00812519"/>
    <w:rsid w:val="00812B52"/>
    <w:rsid w:val="00813244"/>
    <w:rsid w:val="0081329C"/>
    <w:rsid w:val="00813B10"/>
    <w:rsid w:val="00813D6D"/>
    <w:rsid w:val="00813F30"/>
    <w:rsid w:val="00814966"/>
    <w:rsid w:val="00815BEC"/>
    <w:rsid w:val="0081652F"/>
    <w:rsid w:val="00816700"/>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BA9"/>
    <w:rsid w:val="00826BE4"/>
    <w:rsid w:val="00826FC6"/>
    <w:rsid w:val="00827485"/>
    <w:rsid w:val="00830167"/>
    <w:rsid w:val="008307C2"/>
    <w:rsid w:val="00830E19"/>
    <w:rsid w:val="008324D3"/>
    <w:rsid w:val="00832F0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EE7"/>
    <w:rsid w:val="008611FE"/>
    <w:rsid w:val="008613E8"/>
    <w:rsid w:val="00861C08"/>
    <w:rsid w:val="00862B9A"/>
    <w:rsid w:val="008631FC"/>
    <w:rsid w:val="00863483"/>
    <w:rsid w:val="008647DF"/>
    <w:rsid w:val="00864DD2"/>
    <w:rsid w:val="00864E77"/>
    <w:rsid w:val="00865612"/>
    <w:rsid w:val="00865896"/>
    <w:rsid w:val="00866450"/>
    <w:rsid w:val="008669D8"/>
    <w:rsid w:val="00866BF7"/>
    <w:rsid w:val="00866F80"/>
    <w:rsid w:val="0087022B"/>
    <w:rsid w:val="008704E1"/>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7786F"/>
    <w:rsid w:val="00880707"/>
    <w:rsid w:val="00881233"/>
    <w:rsid w:val="008815F8"/>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CE6"/>
    <w:rsid w:val="008C5F44"/>
    <w:rsid w:val="008C700E"/>
    <w:rsid w:val="008C749B"/>
    <w:rsid w:val="008C79BA"/>
    <w:rsid w:val="008D02CE"/>
    <w:rsid w:val="008D0D26"/>
    <w:rsid w:val="008D0F44"/>
    <w:rsid w:val="008D1B08"/>
    <w:rsid w:val="008D26CC"/>
    <w:rsid w:val="008D2868"/>
    <w:rsid w:val="008D297B"/>
    <w:rsid w:val="008D29D7"/>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D8"/>
    <w:rsid w:val="0091591A"/>
    <w:rsid w:val="0091637F"/>
    <w:rsid w:val="0091703C"/>
    <w:rsid w:val="0091729C"/>
    <w:rsid w:val="009172AD"/>
    <w:rsid w:val="009177F0"/>
    <w:rsid w:val="009178E9"/>
    <w:rsid w:val="00917C31"/>
    <w:rsid w:val="00921778"/>
    <w:rsid w:val="00921B81"/>
    <w:rsid w:val="00922845"/>
    <w:rsid w:val="00922B2D"/>
    <w:rsid w:val="009233CA"/>
    <w:rsid w:val="00923521"/>
    <w:rsid w:val="00923F29"/>
    <w:rsid w:val="0092418B"/>
    <w:rsid w:val="0092426E"/>
    <w:rsid w:val="00925074"/>
    <w:rsid w:val="00925586"/>
    <w:rsid w:val="00925C14"/>
    <w:rsid w:val="00925FA5"/>
    <w:rsid w:val="009267C8"/>
    <w:rsid w:val="00926F2D"/>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56F6"/>
    <w:rsid w:val="00985F9A"/>
    <w:rsid w:val="00986501"/>
    <w:rsid w:val="009870B0"/>
    <w:rsid w:val="0098726D"/>
    <w:rsid w:val="00987989"/>
    <w:rsid w:val="00990275"/>
    <w:rsid w:val="00990D0B"/>
    <w:rsid w:val="00991781"/>
    <w:rsid w:val="00991C2B"/>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40D6"/>
    <w:rsid w:val="009B55C9"/>
    <w:rsid w:val="009B6F2F"/>
    <w:rsid w:val="009B7B87"/>
    <w:rsid w:val="009C0D2C"/>
    <w:rsid w:val="009C0DBA"/>
    <w:rsid w:val="009C0F1F"/>
    <w:rsid w:val="009C189C"/>
    <w:rsid w:val="009C1DA1"/>
    <w:rsid w:val="009C241C"/>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A7F"/>
    <w:rsid w:val="00A01122"/>
    <w:rsid w:val="00A015DF"/>
    <w:rsid w:val="00A01B17"/>
    <w:rsid w:val="00A02189"/>
    <w:rsid w:val="00A02358"/>
    <w:rsid w:val="00A0237A"/>
    <w:rsid w:val="00A0330D"/>
    <w:rsid w:val="00A03D78"/>
    <w:rsid w:val="00A0478B"/>
    <w:rsid w:val="00A05307"/>
    <w:rsid w:val="00A066B0"/>
    <w:rsid w:val="00A06B54"/>
    <w:rsid w:val="00A06F37"/>
    <w:rsid w:val="00A113F5"/>
    <w:rsid w:val="00A11A8D"/>
    <w:rsid w:val="00A11B26"/>
    <w:rsid w:val="00A13E1C"/>
    <w:rsid w:val="00A13EE0"/>
    <w:rsid w:val="00A14345"/>
    <w:rsid w:val="00A14A3F"/>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FA"/>
    <w:rsid w:val="00A32D2B"/>
    <w:rsid w:val="00A32D88"/>
    <w:rsid w:val="00A32E95"/>
    <w:rsid w:val="00A3414A"/>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5842"/>
    <w:rsid w:val="00A55A9D"/>
    <w:rsid w:val="00A56248"/>
    <w:rsid w:val="00A56D24"/>
    <w:rsid w:val="00A5713A"/>
    <w:rsid w:val="00A572F5"/>
    <w:rsid w:val="00A573C4"/>
    <w:rsid w:val="00A57A61"/>
    <w:rsid w:val="00A57C9E"/>
    <w:rsid w:val="00A57E1C"/>
    <w:rsid w:val="00A60AD3"/>
    <w:rsid w:val="00A60B59"/>
    <w:rsid w:val="00A60D37"/>
    <w:rsid w:val="00A61F42"/>
    <w:rsid w:val="00A620B4"/>
    <w:rsid w:val="00A62132"/>
    <w:rsid w:val="00A6219A"/>
    <w:rsid w:val="00A62DA6"/>
    <w:rsid w:val="00A6404A"/>
    <w:rsid w:val="00A64063"/>
    <w:rsid w:val="00A64698"/>
    <w:rsid w:val="00A64EBF"/>
    <w:rsid w:val="00A66425"/>
    <w:rsid w:val="00A666BA"/>
    <w:rsid w:val="00A66C0F"/>
    <w:rsid w:val="00A66CF0"/>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42EE"/>
    <w:rsid w:val="00B34A8F"/>
    <w:rsid w:val="00B35531"/>
    <w:rsid w:val="00B35897"/>
    <w:rsid w:val="00B367ED"/>
    <w:rsid w:val="00B369CA"/>
    <w:rsid w:val="00B36DBF"/>
    <w:rsid w:val="00B373E2"/>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504"/>
    <w:rsid w:val="00B65BED"/>
    <w:rsid w:val="00B65C86"/>
    <w:rsid w:val="00B6685A"/>
    <w:rsid w:val="00B66FEE"/>
    <w:rsid w:val="00B67DEB"/>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1241"/>
    <w:rsid w:val="00B820B8"/>
    <w:rsid w:val="00B82ACE"/>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E6F"/>
    <w:rsid w:val="00BC38DA"/>
    <w:rsid w:val="00BC3B22"/>
    <w:rsid w:val="00BC4474"/>
    <w:rsid w:val="00BC44EA"/>
    <w:rsid w:val="00BC5020"/>
    <w:rsid w:val="00BC6A5C"/>
    <w:rsid w:val="00BC71A0"/>
    <w:rsid w:val="00BC728E"/>
    <w:rsid w:val="00BD0423"/>
    <w:rsid w:val="00BD2109"/>
    <w:rsid w:val="00BD21C1"/>
    <w:rsid w:val="00BD22EF"/>
    <w:rsid w:val="00BD25A4"/>
    <w:rsid w:val="00BD2AAE"/>
    <w:rsid w:val="00BD36B0"/>
    <w:rsid w:val="00BD3714"/>
    <w:rsid w:val="00BD3918"/>
    <w:rsid w:val="00BD4A49"/>
    <w:rsid w:val="00BD5E8E"/>
    <w:rsid w:val="00BD6348"/>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202D5"/>
    <w:rsid w:val="00C2111C"/>
    <w:rsid w:val="00C224B8"/>
    <w:rsid w:val="00C227D0"/>
    <w:rsid w:val="00C22B83"/>
    <w:rsid w:val="00C230FE"/>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92"/>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8AE"/>
    <w:rsid w:val="00C76E08"/>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79F"/>
    <w:rsid w:val="00CA6939"/>
    <w:rsid w:val="00CA6986"/>
    <w:rsid w:val="00CA6DBB"/>
    <w:rsid w:val="00CA7012"/>
    <w:rsid w:val="00CA744E"/>
    <w:rsid w:val="00CA74D6"/>
    <w:rsid w:val="00CA74E4"/>
    <w:rsid w:val="00CA7601"/>
    <w:rsid w:val="00CB0464"/>
    <w:rsid w:val="00CB055C"/>
    <w:rsid w:val="00CB0866"/>
    <w:rsid w:val="00CB08A2"/>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26C"/>
    <w:rsid w:val="00CD5827"/>
    <w:rsid w:val="00CD5952"/>
    <w:rsid w:val="00CD5CDE"/>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77DE"/>
    <w:rsid w:val="00D12BBA"/>
    <w:rsid w:val="00D131DC"/>
    <w:rsid w:val="00D13CB4"/>
    <w:rsid w:val="00D13F7C"/>
    <w:rsid w:val="00D141C9"/>
    <w:rsid w:val="00D1548E"/>
    <w:rsid w:val="00D17130"/>
    <w:rsid w:val="00D171BA"/>
    <w:rsid w:val="00D1720C"/>
    <w:rsid w:val="00D17EC5"/>
    <w:rsid w:val="00D200F7"/>
    <w:rsid w:val="00D20315"/>
    <w:rsid w:val="00D20B34"/>
    <w:rsid w:val="00D21235"/>
    <w:rsid w:val="00D22913"/>
    <w:rsid w:val="00D24966"/>
    <w:rsid w:val="00D25245"/>
    <w:rsid w:val="00D252EA"/>
    <w:rsid w:val="00D253BC"/>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D48"/>
    <w:rsid w:val="00DC635A"/>
    <w:rsid w:val="00DC698A"/>
    <w:rsid w:val="00DC6B45"/>
    <w:rsid w:val="00DC6E7E"/>
    <w:rsid w:val="00DC700D"/>
    <w:rsid w:val="00DC72B2"/>
    <w:rsid w:val="00DC72E7"/>
    <w:rsid w:val="00DC7527"/>
    <w:rsid w:val="00DC79B2"/>
    <w:rsid w:val="00DC7E9C"/>
    <w:rsid w:val="00DD0035"/>
    <w:rsid w:val="00DD00C6"/>
    <w:rsid w:val="00DD0E6B"/>
    <w:rsid w:val="00DD1395"/>
    <w:rsid w:val="00DD1A38"/>
    <w:rsid w:val="00DD1A5F"/>
    <w:rsid w:val="00DD2A2B"/>
    <w:rsid w:val="00DD3191"/>
    <w:rsid w:val="00DD31B4"/>
    <w:rsid w:val="00DD3979"/>
    <w:rsid w:val="00DD4D58"/>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C70"/>
    <w:rsid w:val="00EF4F0C"/>
    <w:rsid w:val="00EF5067"/>
    <w:rsid w:val="00EF5122"/>
    <w:rsid w:val="00EF6360"/>
    <w:rsid w:val="00EF6446"/>
    <w:rsid w:val="00EF6D06"/>
    <w:rsid w:val="00EF6E04"/>
    <w:rsid w:val="00EF70E1"/>
    <w:rsid w:val="00F006B9"/>
    <w:rsid w:val="00F0177F"/>
    <w:rsid w:val="00F01E8B"/>
    <w:rsid w:val="00F022E7"/>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8F1"/>
    <w:rsid w:val="00F34896"/>
    <w:rsid w:val="00F34B5B"/>
    <w:rsid w:val="00F34BEA"/>
    <w:rsid w:val="00F34CAA"/>
    <w:rsid w:val="00F34CD1"/>
    <w:rsid w:val="00F35355"/>
    <w:rsid w:val="00F37089"/>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6007F"/>
    <w:rsid w:val="00F60746"/>
    <w:rsid w:val="00F611CE"/>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8DF"/>
    <w:rsid w:val="00FD1279"/>
    <w:rsid w:val="00FD19B3"/>
    <w:rsid w:val="00FD1DDF"/>
    <w:rsid w:val="00FD2567"/>
    <w:rsid w:val="00FD2B9E"/>
    <w:rsid w:val="00FD394C"/>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9E"/>
    <w:rsid w:val="00FE48AA"/>
    <w:rsid w:val="00FE4D94"/>
    <w:rsid w:val="00FE5CD6"/>
    <w:rsid w:val="00FE665E"/>
    <w:rsid w:val="00FE76CA"/>
    <w:rsid w:val="00FE79C4"/>
    <w:rsid w:val="00FF0BB8"/>
    <w:rsid w:val="00FF0E55"/>
    <w:rsid w:val="00FF1466"/>
    <w:rsid w:val="00FF1602"/>
    <w:rsid w:val="00FF23A2"/>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UNIVERSITY OF MASSACHUSETTS</vt:lpstr>
    </vt:vector>
  </TitlesOfParts>
  <Manager/>
  <Company/>
  <LinksUpToDate>false</LinksUpToDate>
  <CharactersWithSpaces>28330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3</cp:revision>
  <cp:lastPrinted>2025-09-29T16:12:00Z</cp:lastPrinted>
  <dcterms:created xsi:type="dcterms:W3CDTF">2025-09-29T16:12:00Z</dcterms:created>
  <dcterms:modified xsi:type="dcterms:W3CDTF">2025-09-29T16:12:00Z</dcterms:modified>
  <cp:category/>
</cp:coreProperties>
</file>