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6F70E6" w:rsidRDefault="000C3850" w:rsidP="000B5727">
      <w:pPr>
        <w:tabs>
          <w:tab w:val="left" w:pos="810"/>
        </w:tabs>
        <w:rPr>
          <w:sz w:val="24"/>
          <w:szCs w:val="24"/>
        </w:rPr>
      </w:pPr>
      <w:bookmarkStart w:id="0" w:name="_Hlk184414285"/>
    </w:p>
    <w:p w14:paraId="48CE0315" w14:textId="2F6AEC42" w:rsidR="000C3850" w:rsidRPr="006F70E6" w:rsidRDefault="000C3850" w:rsidP="000B5727">
      <w:pPr>
        <w:rPr>
          <w:sz w:val="24"/>
          <w:szCs w:val="24"/>
        </w:rPr>
      </w:pPr>
      <w:r w:rsidRPr="006F70E6">
        <w:rPr>
          <w:sz w:val="24"/>
          <w:szCs w:val="24"/>
        </w:rPr>
        <w:t>Time posted to the University’s website:</w:t>
      </w:r>
      <w:r w:rsidR="0042513F" w:rsidRPr="006F70E6">
        <w:rPr>
          <w:sz w:val="24"/>
          <w:szCs w:val="24"/>
        </w:rPr>
        <w:t xml:space="preserve"> </w:t>
      </w:r>
      <w:r w:rsidR="006F70E6" w:rsidRPr="006F70E6">
        <w:rPr>
          <w:sz w:val="24"/>
          <w:szCs w:val="24"/>
        </w:rPr>
        <w:t>2:4</w:t>
      </w:r>
      <w:r w:rsidR="006F70E6">
        <w:rPr>
          <w:sz w:val="24"/>
          <w:szCs w:val="24"/>
        </w:rPr>
        <w:t>5</w:t>
      </w:r>
      <w:r w:rsidR="0042513F" w:rsidRPr="006F70E6">
        <w:rPr>
          <w:sz w:val="24"/>
          <w:szCs w:val="24"/>
        </w:rPr>
        <w:t xml:space="preserve"> </w:t>
      </w:r>
      <w:r w:rsidR="00572D63" w:rsidRPr="006F70E6">
        <w:rPr>
          <w:sz w:val="24"/>
          <w:szCs w:val="24"/>
        </w:rPr>
        <w:t>p.m.</w:t>
      </w:r>
    </w:p>
    <w:p w14:paraId="22592AC7" w14:textId="77777777" w:rsidR="000C3850" w:rsidRPr="006F70E6" w:rsidRDefault="000C3850" w:rsidP="000B5727">
      <w:pPr>
        <w:tabs>
          <w:tab w:val="left" w:pos="810"/>
        </w:tabs>
        <w:rPr>
          <w:sz w:val="24"/>
          <w:szCs w:val="24"/>
        </w:rPr>
      </w:pPr>
    </w:p>
    <w:p w14:paraId="51CAC838" w14:textId="77777777" w:rsidR="000C3850" w:rsidRPr="006F70E6" w:rsidRDefault="000C3850" w:rsidP="000B5727">
      <w:pPr>
        <w:tabs>
          <w:tab w:val="left" w:pos="810"/>
        </w:tabs>
        <w:rPr>
          <w:sz w:val="24"/>
          <w:szCs w:val="24"/>
        </w:rPr>
      </w:pPr>
    </w:p>
    <w:p w14:paraId="6B6FE176" w14:textId="77777777" w:rsidR="000C3850" w:rsidRPr="006F70E6" w:rsidRDefault="000C3850" w:rsidP="000B5727">
      <w:pPr>
        <w:tabs>
          <w:tab w:val="left" w:pos="810"/>
        </w:tabs>
        <w:rPr>
          <w:sz w:val="24"/>
          <w:szCs w:val="24"/>
        </w:rPr>
      </w:pPr>
    </w:p>
    <w:p w14:paraId="3E2952E5" w14:textId="77777777" w:rsidR="000C3850" w:rsidRPr="006F70E6" w:rsidRDefault="000C3850" w:rsidP="000B5727">
      <w:pPr>
        <w:tabs>
          <w:tab w:val="left" w:pos="810"/>
        </w:tabs>
        <w:rPr>
          <w:sz w:val="24"/>
          <w:szCs w:val="24"/>
        </w:rPr>
      </w:pPr>
    </w:p>
    <w:p w14:paraId="525DEBBD" w14:textId="5003DE7A" w:rsidR="000C3850" w:rsidRPr="006F70E6" w:rsidRDefault="00695E95" w:rsidP="000B5727">
      <w:pPr>
        <w:tabs>
          <w:tab w:val="left" w:pos="5760"/>
        </w:tabs>
        <w:rPr>
          <w:sz w:val="24"/>
          <w:szCs w:val="24"/>
        </w:rPr>
      </w:pPr>
      <w:r w:rsidRPr="006F70E6">
        <w:rPr>
          <w:sz w:val="24"/>
          <w:szCs w:val="24"/>
        </w:rPr>
        <w:t>Dec</w:t>
      </w:r>
      <w:r w:rsidR="002A62D7" w:rsidRPr="006F70E6">
        <w:rPr>
          <w:sz w:val="24"/>
          <w:szCs w:val="24"/>
        </w:rPr>
        <w:t>ember</w:t>
      </w:r>
      <w:r w:rsidR="00407727" w:rsidRPr="006F70E6">
        <w:rPr>
          <w:sz w:val="24"/>
          <w:szCs w:val="24"/>
        </w:rPr>
        <w:t xml:space="preserve"> </w:t>
      </w:r>
      <w:r w:rsidR="006F70E6" w:rsidRPr="006F70E6">
        <w:rPr>
          <w:sz w:val="24"/>
          <w:szCs w:val="24"/>
        </w:rPr>
        <w:t>8</w:t>
      </w:r>
      <w:r w:rsidR="001D4FD4" w:rsidRPr="006F70E6">
        <w:rPr>
          <w:sz w:val="24"/>
          <w:szCs w:val="24"/>
        </w:rPr>
        <w:t>, 2025</w:t>
      </w:r>
    </w:p>
    <w:p w14:paraId="7829959D" w14:textId="77777777" w:rsidR="000C3850" w:rsidRPr="006F70E6" w:rsidRDefault="000C3850" w:rsidP="000B5727">
      <w:pPr>
        <w:tabs>
          <w:tab w:val="left" w:pos="810"/>
        </w:tabs>
        <w:rPr>
          <w:sz w:val="24"/>
          <w:szCs w:val="24"/>
        </w:rPr>
      </w:pPr>
    </w:p>
    <w:p w14:paraId="6E5D8DB6" w14:textId="77777777" w:rsidR="000C3850" w:rsidRPr="006F70E6" w:rsidRDefault="000C3850" w:rsidP="000B5727">
      <w:pPr>
        <w:tabs>
          <w:tab w:val="left" w:pos="810"/>
        </w:tabs>
        <w:rPr>
          <w:sz w:val="24"/>
          <w:szCs w:val="24"/>
        </w:rPr>
      </w:pPr>
    </w:p>
    <w:p w14:paraId="16126BB1" w14:textId="77777777" w:rsidR="000C3850" w:rsidRPr="006F70E6" w:rsidRDefault="000C3850" w:rsidP="000B5727">
      <w:pPr>
        <w:tabs>
          <w:tab w:val="left" w:pos="810"/>
        </w:tabs>
        <w:rPr>
          <w:sz w:val="24"/>
          <w:szCs w:val="24"/>
        </w:rPr>
      </w:pPr>
    </w:p>
    <w:p w14:paraId="3BC6BAE3" w14:textId="51F3EF1D" w:rsidR="001D4FD4" w:rsidRPr="006F70E6" w:rsidRDefault="00F4226D" w:rsidP="000B5727">
      <w:pPr>
        <w:rPr>
          <w:sz w:val="24"/>
          <w:szCs w:val="24"/>
        </w:rPr>
      </w:pPr>
      <w:r w:rsidRPr="006F70E6">
        <w:rPr>
          <w:sz w:val="24"/>
          <w:szCs w:val="24"/>
        </w:rPr>
        <w:t xml:space="preserve">Athletics </w:t>
      </w:r>
      <w:r w:rsidR="001D4FD4" w:rsidRPr="006F70E6">
        <w:rPr>
          <w:sz w:val="24"/>
          <w:szCs w:val="24"/>
        </w:rPr>
        <w:t>Committee</w:t>
      </w:r>
    </w:p>
    <w:p w14:paraId="51FC661D" w14:textId="77777777" w:rsidR="001D4FD4" w:rsidRPr="006F70E6" w:rsidRDefault="001D4FD4" w:rsidP="000B5727">
      <w:pPr>
        <w:rPr>
          <w:sz w:val="24"/>
          <w:szCs w:val="24"/>
        </w:rPr>
      </w:pPr>
      <w:r w:rsidRPr="006F70E6">
        <w:rPr>
          <w:sz w:val="24"/>
          <w:szCs w:val="24"/>
        </w:rPr>
        <w:t>Board of Trustees</w:t>
      </w:r>
    </w:p>
    <w:p w14:paraId="0E7A8EC7" w14:textId="5AE64398" w:rsidR="000C3850" w:rsidRPr="006F70E6" w:rsidRDefault="001D4FD4" w:rsidP="000B5727">
      <w:pPr>
        <w:tabs>
          <w:tab w:val="left" w:pos="810"/>
        </w:tabs>
        <w:rPr>
          <w:sz w:val="24"/>
          <w:szCs w:val="24"/>
        </w:rPr>
      </w:pPr>
      <w:r w:rsidRPr="006F70E6">
        <w:rPr>
          <w:sz w:val="24"/>
          <w:szCs w:val="24"/>
        </w:rPr>
        <w:t>University of Massachusetts</w:t>
      </w:r>
    </w:p>
    <w:p w14:paraId="0EC41CF9" w14:textId="77777777" w:rsidR="000C3850" w:rsidRPr="006F70E6" w:rsidRDefault="000C3850" w:rsidP="000B5727">
      <w:pPr>
        <w:tabs>
          <w:tab w:val="left" w:pos="810"/>
        </w:tabs>
        <w:rPr>
          <w:sz w:val="24"/>
          <w:szCs w:val="24"/>
        </w:rPr>
      </w:pPr>
    </w:p>
    <w:p w14:paraId="3C17CA84" w14:textId="522762D5" w:rsidR="002A62D7" w:rsidRPr="006F70E6" w:rsidRDefault="001D4FD4" w:rsidP="002A62D7">
      <w:pPr>
        <w:pStyle w:val="BodyText"/>
        <w:jc w:val="left"/>
        <w:rPr>
          <w:rFonts w:ascii="Times New Roman" w:hAnsi="Times New Roman"/>
          <w:sz w:val="24"/>
          <w:szCs w:val="24"/>
        </w:rPr>
      </w:pPr>
      <w:r w:rsidRPr="006F70E6">
        <w:rPr>
          <w:rFonts w:ascii="Times New Roman" w:hAnsi="Times New Roman"/>
          <w:sz w:val="24"/>
          <w:szCs w:val="24"/>
        </w:rPr>
        <w:t xml:space="preserve">At the request of the President and approval by the Chair, a meeting of the </w:t>
      </w:r>
      <w:r w:rsidR="00F4226D" w:rsidRPr="006F70E6">
        <w:rPr>
          <w:rFonts w:ascii="Times New Roman" w:hAnsi="Times New Roman"/>
          <w:sz w:val="24"/>
          <w:szCs w:val="24"/>
        </w:rPr>
        <w:t xml:space="preserve">Athletics </w:t>
      </w:r>
      <w:r w:rsidRPr="006F70E6">
        <w:rPr>
          <w:rFonts w:ascii="Times New Roman" w:hAnsi="Times New Roman"/>
          <w:sz w:val="24"/>
          <w:szCs w:val="24"/>
        </w:rPr>
        <w:t xml:space="preserve">Committee is hereby called to convene on </w:t>
      </w:r>
      <w:r w:rsidR="002A62D7" w:rsidRPr="006F70E6">
        <w:rPr>
          <w:rFonts w:ascii="Times New Roman" w:hAnsi="Times New Roman"/>
          <w:sz w:val="24"/>
          <w:szCs w:val="24"/>
        </w:rPr>
        <w:t>Thursday</w:t>
      </w:r>
      <w:r w:rsidRPr="006F70E6">
        <w:rPr>
          <w:rFonts w:ascii="Times New Roman" w:hAnsi="Times New Roman"/>
          <w:sz w:val="24"/>
          <w:szCs w:val="24"/>
        </w:rPr>
        <w:t xml:space="preserve">, </w:t>
      </w:r>
      <w:r w:rsidR="002A62D7" w:rsidRPr="006F70E6">
        <w:rPr>
          <w:rFonts w:ascii="Times New Roman" w:hAnsi="Times New Roman"/>
          <w:sz w:val="24"/>
          <w:szCs w:val="24"/>
        </w:rPr>
        <w:t>December 1</w:t>
      </w:r>
      <w:r w:rsidR="00407727" w:rsidRPr="006F70E6">
        <w:rPr>
          <w:rFonts w:ascii="Times New Roman" w:hAnsi="Times New Roman"/>
          <w:sz w:val="24"/>
          <w:szCs w:val="24"/>
        </w:rPr>
        <w:t>1</w:t>
      </w:r>
      <w:r w:rsidRPr="006F70E6">
        <w:rPr>
          <w:rFonts w:ascii="Times New Roman" w:hAnsi="Times New Roman"/>
          <w:sz w:val="24"/>
          <w:szCs w:val="24"/>
        </w:rPr>
        <w:t xml:space="preserve">, </w:t>
      </w:r>
      <w:proofErr w:type="gramStart"/>
      <w:r w:rsidRPr="006F70E6">
        <w:rPr>
          <w:rFonts w:ascii="Times New Roman" w:hAnsi="Times New Roman"/>
          <w:sz w:val="24"/>
          <w:szCs w:val="24"/>
        </w:rPr>
        <w:t>202</w:t>
      </w:r>
      <w:r w:rsidR="000105DE" w:rsidRPr="006F70E6">
        <w:rPr>
          <w:rFonts w:ascii="Times New Roman" w:hAnsi="Times New Roman"/>
          <w:sz w:val="24"/>
          <w:szCs w:val="24"/>
        </w:rPr>
        <w:t>5</w:t>
      </w:r>
      <w:proofErr w:type="gramEnd"/>
      <w:r w:rsidRPr="006F70E6">
        <w:rPr>
          <w:rFonts w:ascii="Times New Roman" w:hAnsi="Times New Roman"/>
          <w:bCs/>
          <w:sz w:val="24"/>
          <w:szCs w:val="24"/>
        </w:rPr>
        <w:t xml:space="preserve"> at </w:t>
      </w:r>
      <w:r w:rsidR="00F4226D" w:rsidRPr="006F70E6">
        <w:rPr>
          <w:rFonts w:ascii="Times New Roman" w:hAnsi="Times New Roman"/>
          <w:bCs/>
          <w:sz w:val="24"/>
          <w:szCs w:val="24"/>
        </w:rPr>
        <w:t>8</w:t>
      </w:r>
      <w:r w:rsidRPr="006F70E6">
        <w:rPr>
          <w:rFonts w:ascii="Times New Roman" w:hAnsi="Times New Roman"/>
          <w:bCs/>
          <w:sz w:val="24"/>
          <w:szCs w:val="24"/>
        </w:rPr>
        <w:t xml:space="preserve">:00 a.m. </w:t>
      </w:r>
      <w:r w:rsidRPr="006F70E6">
        <w:rPr>
          <w:rFonts w:ascii="Times New Roman" w:hAnsi="Times New Roman"/>
          <w:sz w:val="24"/>
          <w:szCs w:val="24"/>
        </w:rPr>
        <w:t xml:space="preserve">for the University of Massachusetts. </w:t>
      </w:r>
      <w:r w:rsidR="002A62D7" w:rsidRPr="006F70E6">
        <w:rPr>
          <w:rFonts w:ascii="Times New Roman" w:hAnsi="Times New Roman"/>
          <w:sz w:val="24"/>
          <w:szCs w:val="24"/>
        </w:rPr>
        <w:t>The meeting will be held remotely pursuant to Sections 20 and 30A of Chapter 20 of the Acts of 2021, as most recently amended by Section 1 of Chapter 2 of the Acts of 2025, as signed by the Governor on March 28, 2025.</w:t>
      </w:r>
    </w:p>
    <w:p w14:paraId="44B3D735" w14:textId="77777777" w:rsidR="0012771C" w:rsidRPr="006F70E6" w:rsidRDefault="0012771C" w:rsidP="000B5727">
      <w:pPr>
        <w:pStyle w:val="BodyText"/>
        <w:ind w:right="0"/>
        <w:jc w:val="left"/>
        <w:rPr>
          <w:rFonts w:ascii="Times New Roman" w:hAnsi="Times New Roman"/>
          <w:spacing w:val="-1"/>
          <w:sz w:val="24"/>
          <w:szCs w:val="24"/>
        </w:rPr>
      </w:pPr>
    </w:p>
    <w:p w14:paraId="4253E2CC" w14:textId="77777777" w:rsidR="00B32E64" w:rsidRPr="006F70E6" w:rsidRDefault="00B32E64" w:rsidP="000B5727">
      <w:pPr>
        <w:tabs>
          <w:tab w:val="left" w:pos="360"/>
          <w:tab w:val="left" w:pos="810"/>
        </w:tabs>
        <w:rPr>
          <w:sz w:val="24"/>
          <w:szCs w:val="24"/>
        </w:rPr>
      </w:pPr>
      <w:bookmarkStart w:id="1" w:name="_Hlk167978508"/>
      <w:r w:rsidRPr="006F70E6">
        <w:rPr>
          <w:sz w:val="24"/>
          <w:szCs w:val="24"/>
        </w:rPr>
        <w:t>An agenda is attached.</w:t>
      </w:r>
    </w:p>
    <w:p w14:paraId="27307E15" w14:textId="77777777" w:rsidR="00BD35AB" w:rsidRPr="006F70E6" w:rsidRDefault="00BD35AB" w:rsidP="000B5727">
      <w:pPr>
        <w:tabs>
          <w:tab w:val="left" w:pos="810"/>
        </w:tabs>
        <w:rPr>
          <w:sz w:val="24"/>
          <w:szCs w:val="24"/>
        </w:rPr>
      </w:pPr>
    </w:p>
    <w:bookmarkEnd w:id="1"/>
    <w:p w14:paraId="0A61BA88" w14:textId="77777777" w:rsidR="002C1C04" w:rsidRPr="006F70E6" w:rsidRDefault="002C1C04" w:rsidP="000B5727">
      <w:pPr>
        <w:tabs>
          <w:tab w:val="left" w:pos="360"/>
          <w:tab w:val="left" w:pos="810"/>
        </w:tabs>
        <w:rPr>
          <w:sz w:val="24"/>
          <w:szCs w:val="24"/>
        </w:rPr>
      </w:pPr>
    </w:p>
    <w:p w14:paraId="623DB125" w14:textId="77777777" w:rsidR="002C1C04" w:rsidRPr="006F70E6" w:rsidRDefault="002C1C04" w:rsidP="000B5727">
      <w:pPr>
        <w:tabs>
          <w:tab w:val="left" w:pos="360"/>
          <w:tab w:val="left" w:pos="810"/>
        </w:tabs>
        <w:rPr>
          <w:sz w:val="24"/>
          <w:szCs w:val="24"/>
        </w:rPr>
      </w:pPr>
    </w:p>
    <w:p w14:paraId="73C1CC0E" w14:textId="30593AFD" w:rsidR="002C1C04" w:rsidRPr="006F70E6" w:rsidRDefault="002C1C04" w:rsidP="000B5727">
      <w:pPr>
        <w:tabs>
          <w:tab w:val="left" w:pos="5760"/>
        </w:tabs>
        <w:rPr>
          <w:sz w:val="24"/>
          <w:szCs w:val="24"/>
        </w:rPr>
      </w:pPr>
      <w:r w:rsidRPr="006F70E6">
        <w:rPr>
          <w:sz w:val="24"/>
          <w:szCs w:val="24"/>
        </w:rPr>
        <w:t>Zunilka Barrett</w:t>
      </w:r>
    </w:p>
    <w:p w14:paraId="6CBE1956" w14:textId="6A38BDD8" w:rsidR="002C1C04" w:rsidRPr="006F70E6" w:rsidRDefault="002C1C04" w:rsidP="000B5727">
      <w:pPr>
        <w:tabs>
          <w:tab w:val="left" w:pos="5760"/>
        </w:tabs>
        <w:rPr>
          <w:sz w:val="24"/>
          <w:szCs w:val="24"/>
        </w:rPr>
      </w:pPr>
      <w:r w:rsidRPr="006F70E6">
        <w:rPr>
          <w:sz w:val="24"/>
          <w:szCs w:val="24"/>
        </w:rPr>
        <w:t>Secretary to the Board of Trustees</w:t>
      </w:r>
    </w:p>
    <w:p w14:paraId="60EF1140" w14:textId="77777777" w:rsidR="009416D9" w:rsidRPr="006F70E6" w:rsidRDefault="009416D9" w:rsidP="000B5727">
      <w:pPr>
        <w:tabs>
          <w:tab w:val="left" w:pos="5760"/>
        </w:tabs>
        <w:rPr>
          <w:sz w:val="24"/>
          <w:szCs w:val="24"/>
        </w:rPr>
      </w:pPr>
    </w:p>
    <w:p w14:paraId="53DEF9F1" w14:textId="77777777" w:rsidR="002C1C04" w:rsidRPr="006F70E6" w:rsidRDefault="002C1C04" w:rsidP="000B5727">
      <w:pPr>
        <w:tabs>
          <w:tab w:val="left" w:pos="360"/>
          <w:tab w:val="left" w:pos="810"/>
        </w:tabs>
        <w:rPr>
          <w:sz w:val="24"/>
          <w:szCs w:val="24"/>
        </w:rPr>
      </w:pPr>
    </w:p>
    <w:p w14:paraId="2C277C93" w14:textId="77777777" w:rsidR="00F62F5E" w:rsidRPr="006F70E6" w:rsidRDefault="00F62F5E" w:rsidP="000B5727">
      <w:pPr>
        <w:tabs>
          <w:tab w:val="left" w:pos="810"/>
        </w:tabs>
        <w:rPr>
          <w:sz w:val="24"/>
          <w:szCs w:val="24"/>
        </w:rPr>
        <w:sectPr w:rsidR="00F62F5E" w:rsidRPr="006F70E6" w:rsidSect="00775013">
          <w:headerReference w:type="default" r:id="rId8"/>
          <w:type w:val="continuous"/>
          <w:pgSz w:w="12240" w:h="15840"/>
          <w:pgMar w:top="1440" w:right="1440" w:bottom="1440" w:left="1440" w:header="720" w:footer="720" w:gutter="0"/>
          <w:cols w:space="720"/>
        </w:sectPr>
      </w:pPr>
    </w:p>
    <w:bookmarkEnd w:id="0"/>
    <w:p w14:paraId="60F1F256" w14:textId="77777777" w:rsidR="00F4226D" w:rsidRPr="006F70E6" w:rsidRDefault="00F4226D" w:rsidP="00F4226D">
      <w:pPr>
        <w:tabs>
          <w:tab w:val="left" w:pos="720"/>
          <w:tab w:val="left" w:pos="810"/>
          <w:tab w:val="left" w:pos="6480"/>
        </w:tabs>
        <w:rPr>
          <w:b/>
          <w:sz w:val="40"/>
          <w:szCs w:val="40"/>
          <w:u w:val="single"/>
        </w:rPr>
      </w:pPr>
      <w:r w:rsidRPr="006F70E6">
        <w:rPr>
          <w:b/>
          <w:bCs/>
          <w:sz w:val="40"/>
          <w:szCs w:val="40"/>
        </w:rPr>
        <w:lastRenderedPageBreak/>
        <w:t xml:space="preserve">University of Massachusetts Board of </w:t>
      </w:r>
      <w:proofErr w:type="gramStart"/>
      <w:r w:rsidRPr="006F70E6">
        <w:rPr>
          <w:b/>
          <w:bCs/>
          <w:sz w:val="40"/>
          <w:szCs w:val="40"/>
        </w:rPr>
        <w:t>Trustees  Amherst</w:t>
      </w:r>
      <w:proofErr w:type="gramEnd"/>
      <w:r w:rsidRPr="006F70E6">
        <w:rPr>
          <w:b/>
          <w:bCs/>
          <w:sz w:val="40"/>
          <w:szCs w:val="40"/>
        </w:rPr>
        <w:t>, Boston, Dartmouth, Lowell, Medical, Law     Athletics Committee</w:t>
      </w:r>
      <w:r w:rsidRPr="006F70E6">
        <w:rPr>
          <w:b/>
          <w:bCs/>
          <w:sz w:val="40"/>
          <w:szCs w:val="40"/>
        </w:rPr>
        <w:tab/>
      </w:r>
      <w:r w:rsidRPr="006F70E6">
        <w:rPr>
          <w:b/>
          <w:bCs/>
          <w:sz w:val="40"/>
          <w:szCs w:val="40"/>
        </w:rPr>
        <w:tab/>
      </w:r>
      <w:proofErr w:type="gramStart"/>
      <w:r w:rsidRPr="006F70E6">
        <w:rPr>
          <w:b/>
          <w:bCs/>
          <w:sz w:val="40"/>
          <w:szCs w:val="40"/>
        </w:rPr>
        <w:tab/>
        <w:t xml:space="preserve">  Agenda</w:t>
      </w:r>
      <w:proofErr w:type="gramEnd"/>
    </w:p>
    <w:p w14:paraId="3CEAC80D" w14:textId="77777777" w:rsidR="00F4226D" w:rsidRPr="006F70E6" w:rsidRDefault="00F4226D" w:rsidP="00F4226D">
      <w:pPr>
        <w:rPr>
          <w:sz w:val="40"/>
          <w:szCs w:val="40"/>
        </w:rPr>
      </w:pPr>
    </w:p>
    <w:p w14:paraId="16096966" w14:textId="084EF684" w:rsidR="00F4226D" w:rsidRPr="006F70E6" w:rsidRDefault="00F4226D" w:rsidP="00F4226D">
      <w:pPr>
        <w:tabs>
          <w:tab w:val="left" w:pos="720"/>
          <w:tab w:val="left" w:pos="810"/>
          <w:tab w:val="left" w:pos="6480"/>
        </w:tabs>
        <w:rPr>
          <w:b/>
          <w:sz w:val="24"/>
          <w:szCs w:val="24"/>
          <w:u w:val="single"/>
        </w:rPr>
      </w:pPr>
      <w:r w:rsidRPr="006F70E6">
        <w:rPr>
          <w:sz w:val="24"/>
          <w:szCs w:val="24"/>
        </w:rPr>
        <w:t xml:space="preserve">Thursday, December 11, 2025; 8:00 a.m., </w:t>
      </w:r>
      <w:hyperlink r:id="rId9" w:history="1">
        <w:r w:rsidRPr="006F70E6">
          <w:rPr>
            <w:rStyle w:val="Hyperlink"/>
            <w:sz w:val="24"/>
            <w:szCs w:val="24"/>
          </w:rPr>
          <w:t>via Zoom</w:t>
        </w:r>
      </w:hyperlink>
    </w:p>
    <w:p w14:paraId="021D3D42" w14:textId="77777777" w:rsidR="00F4226D" w:rsidRPr="006F70E6" w:rsidRDefault="00F4226D" w:rsidP="00F4226D">
      <w:pPr>
        <w:tabs>
          <w:tab w:val="left" w:pos="720"/>
          <w:tab w:val="left" w:pos="810"/>
          <w:tab w:val="left" w:pos="6480"/>
        </w:tabs>
        <w:rPr>
          <w:bCs/>
          <w:sz w:val="24"/>
          <w:szCs w:val="24"/>
        </w:rPr>
      </w:pPr>
    </w:p>
    <w:p w14:paraId="36C3C03A" w14:textId="77777777" w:rsidR="00F4226D" w:rsidRPr="006F70E6" w:rsidRDefault="00F4226D" w:rsidP="00F4226D">
      <w:pPr>
        <w:pBdr>
          <w:bottom w:val="single" w:sz="4" w:space="1" w:color="auto"/>
        </w:pBdr>
        <w:rPr>
          <w:sz w:val="24"/>
          <w:szCs w:val="24"/>
        </w:rPr>
      </w:pPr>
      <w:r w:rsidRPr="006F70E6">
        <w:rPr>
          <w:sz w:val="24"/>
          <w:szCs w:val="24"/>
        </w:rPr>
        <w:t>Pursuant to Sections 20 and 30A of Chapter 20 of the Acts of 2021, as most recently amended by Section 1 of Chapter 2 of the Acts of 2025, as signed by the Governor on March 28, 2025</w:t>
      </w:r>
    </w:p>
    <w:p w14:paraId="0EB25435" w14:textId="77777777" w:rsidR="00F4226D" w:rsidRPr="006F70E6" w:rsidRDefault="00F4226D" w:rsidP="00F4226D">
      <w:pPr>
        <w:pBdr>
          <w:bottom w:val="single" w:sz="4" w:space="1" w:color="auto"/>
        </w:pBdr>
        <w:rPr>
          <w:sz w:val="24"/>
          <w:szCs w:val="24"/>
        </w:rPr>
      </w:pPr>
    </w:p>
    <w:p w14:paraId="6A552548" w14:textId="77777777" w:rsidR="00F4226D" w:rsidRPr="006F70E6" w:rsidRDefault="00F4226D" w:rsidP="00F4226D">
      <w:pPr>
        <w:keepNext/>
        <w:keepLines/>
        <w:numPr>
          <w:ilvl w:val="0"/>
          <w:numId w:val="36"/>
        </w:numPr>
        <w:spacing w:before="160" w:after="80"/>
        <w:ind w:left="450" w:hanging="450"/>
        <w:outlineLvl w:val="1"/>
        <w:rPr>
          <w:b/>
          <w:bCs/>
          <w:sz w:val="24"/>
          <w:szCs w:val="24"/>
        </w:rPr>
      </w:pPr>
      <w:r w:rsidRPr="006F70E6">
        <w:rPr>
          <w:b/>
          <w:bCs/>
          <w:sz w:val="24"/>
          <w:szCs w:val="24"/>
        </w:rPr>
        <w:t>Call to Order</w:t>
      </w:r>
    </w:p>
    <w:p w14:paraId="5F84258E" w14:textId="77777777" w:rsidR="00F4226D" w:rsidRPr="006F70E6" w:rsidRDefault="00F4226D" w:rsidP="00F4226D">
      <w:pPr>
        <w:keepNext/>
        <w:keepLines/>
        <w:numPr>
          <w:ilvl w:val="0"/>
          <w:numId w:val="36"/>
        </w:numPr>
        <w:spacing w:before="160" w:after="80"/>
        <w:ind w:left="450" w:hanging="450"/>
        <w:outlineLvl w:val="1"/>
        <w:rPr>
          <w:b/>
          <w:bCs/>
          <w:sz w:val="24"/>
          <w:szCs w:val="24"/>
        </w:rPr>
      </w:pPr>
      <w:r w:rsidRPr="006F70E6">
        <w:rPr>
          <w:b/>
          <w:bCs/>
          <w:sz w:val="24"/>
          <w:szCs w:val="24"/>
        </w:rPr>
        <w:t>Consideration of Minutes of the Prior Meeting of the Committee</w:t>
      </w:r>
    </w:p>
    <w:p w14:paraId="6BA18FBA" w14:textId="77777777" w:rsidR="00F4226D" w:rsidRPr="006F70E6" w:rsidRDefault="00F4226D" w:rsidP="00F4226D">
      <w:pPr>
        <w:numPr>
          <w:ilvl w:val="0"/>
          <w:numId w:val="37"/>
        </w:numPr>
        <w:contextualSpacing/>
        <w:rPr>
          <w:sz w:val="24"/>
          <w:szCs w:val="24"/>
        </w:rPr>
      </w:pPr>
      <w:bookmarkStart w:id="2" w:name="_Hlk214372443"/>
      <w:r w:rsidRPr="006F70E6">
        <w:rPr>
          <w:sz w:val="24"/>
          <w:szCs w:val="24"/>
        </w:rPr>
        <w:t>June 25, 2025 (Open and Executive Session)</w:t>
      </w:r>
    </w:p>
    <w:bookmarkEnd w:id="2"/>
    <w:p w14:paraId="1223F0CC" w14:textId="77777777" w:rsidR="00695E95" w:rsidRPr="006F70E6" w:rsidRDefault="00695E95" w:rsidP="00695E95">
      <w:pPr>
        <w:keepNext/>
        <w:keepLines/>
        <w:numPr>
          <w:ilvl w:val="0"/>
          <w:numId w:val="31"/>
        </w:numPr>
        <w:spacing w:before="160" w:after="80"/>
        <w:ind w:left="446" w:hanging="446"/>
        <w:outlineLvl w:val="1"/>
        <w:rPr>
          <w:b/>
          <w:bCs/>
          <w:sz w:val="24"/>
          <w:szCs w:val="24"/>
        </w:rPr>
      </w:pPr>
      <w:r w:rsidRPr="006F70E6">
        <w:rPr>
          <w:b/>
          <w:bCs/>
          <w:sz w:val="24"/>
          <w:szCs w:val="24"/>
        </w:rPr>
        <w:t>Chair’s Report</w:t>
      </w:r>
    </w:p>
    <w:p w14:paraId="07D970CB" w14:textId="77777777" w:rsidR="00695E95" w:rsidRPr="006F70E6" w:rsidRDefault="00695E95" w:rsidP="00695E95">
      <w:pPr>
        <w:keepNext/>
        <w:keepLines/>
        <w:numPr>
          <w:ilvl w:val="0"/>
          <w:numId w:val="31"/>
        </w:numPr>
        <w:spacing w:before="160" w:after="80"/>
        <w:ind w:left="446" w:hanging="446"/>
        <w:outlineLvl w:val="1"/>
        <w:rPr>
          <w:b/>
          <w:bCs/>
          <w:sz w:val="24"/>
          <w:szCs w:val="24"/>
        </w:rPr>
      </w:pPr>
      <w:r w:rsidRPr="006F70E6">
        <w:rPr>
          <w:b/>
          <w:bCs/>
          <w:sz w:val="24"/>
          <w:szCs w:val="24"/>
        </w:rPr>
        <w:t>President’s Report</w:t>
      </w:r>
    </w:p>
    <w:p w14:paraId="3BC8D571" w14:textId="49E4DBE7" w:rsidR="00695E95" w:rsidRPr="006F70E6" w:rsidRDefault="0045720E" w:rsidP="00695E95">
      <w:pPr>
        <w:keepNext/>
        <w:keepLines/>
        <w:numPr>
          <w:ilvl w:val="0"/>
          <w:numId w:val="31"/>
        </w:numPr>
        <w:spacing w:before="160" w:after="80"/>
        <w:ind w:left="446" w:hanging="446"/>
        <w:outlineLvl w:val="1"/>
        <w:rPr>
          <w:b/>
          <w:bCs/>
          <w:sz w:val="24"/>
          <w:szCs w:val="24"/>
        </w:rPr>
      </w:pPr>
      <w:r w:rsidRPr="006F70E6">
        <w:rPr>
          <w:b/>
          <w:bCs/>
          <w:sz w:val="24"/>
          <w:szCs w:val="24"/>
        </w:rPr>
        <w:t>Discussion Items</w:t>
      </w:r>
    </w:p>
    <w:p w14:paraId="22B124A6" w14:textId="77777777" w:rsidR="00695E95" w:rsidRPr="006F70E6" w:rsidRDefault="00695E95" w:rsidP="00695E95">
      <w:pPr>
        <w:numPr>
          <w:ilvl w:val="0"/>
          <w:numId w:val="34"/>
        </w:numPr>
        <w:contextualSpacing/>
        <w:rPr>
          <w:sz w:val="24"/>
          <w:szCs w:val="24"/>
        </w:rPr>
      </w:pPr>
      <w:r w:rsidRPr="006F70E6">
        <w:rPr>
          <w:sz w:val="24"/>
          <w:szCs w:val="24"/>
        </w:rPr>
        <w:t>Athletics Update, UMass Amherst</w:t>
      </w:r>
    </w:p>
    <w:p w14:paraId="00D7AA8F" w14:textId="77777777" w:rsidR="00695E95" w:rsidRPr="006F70E6" w:rsidRDefault="00695E95" w:rsidP="00695E95">
      <w:pPr>
        <w:numPr>
          <w:ilvl w:val="0"/>
          <w:numId w:val="34"/>
        </w:numPr>
        <w:contextualSpacing/>
        <w:rPr>
          <w:sz w:val="24"/>
          <w:szCs w:val="24"/>
        </w:rPr>
      </w:pPr>
      <w:r w:rsidRPr="006F70E6">
        <w:rPr>
          <w:sz w:val="24"/>
          <w:szCs w:val="24"/>
        </w:rPr>
        <w:t>Athletics Update, UMass Lowell</w:t>
      </w:r>
    </w:p>
    <w:p w14:paraId="6CB6D08A" w14:textId="77777777" w:rsidR="00695E95" w:rsidRPr="006F70E6" w:rsidRDefault="00695E95" w:rsidP="00695E95">
      <w:pPr>
        <w:keepNext/>
        <w:keepLines/>
        <w:numPr>
          <w:ilvl w:val="0"/>
          <w:numId w:val="31"/>
        </w:numPr>
        <w:spacing w:before="160" w:after="80"/>
        <w:ind w:left="446" w:hanging="446"/>
        <w:outlineLvl w:val="1"/>
        <w:rPr>
          <w:b/>
          <w:bCs/>
          <w:sz w:val="24"/>
          <w:szCs w:val="24"/>
        </w:rPr>
      </w:pPr>
      <w:r w:rsidRPr="006F70E6">
        <w:rPr>
          <w:b/>
          <w:bCs/>
          <w:sz w:val="24"/>
          <w:szCs w:val="24"/>
        </w:rPr>
        <w:t>Executive Session</w:t>
      </w:r>
    </w:p>
    <w:p w14:paraId="028CA9D5" w14:textId="77777777" w:rsidR="006F70E6" w:rsidRPr="006F70E6" w:rsidRDefault="006F70E6" w:rsidP="006F70E6">
      <w:pPr>
        <w:pStyle w:val="ListParagraph"/>
        <w:numPr>
          <w:ilvl w:val="0"/>
          <w:numId w:val="35"/>
        </w:numPr>
        <w:rPr>
          <w:sz w:val="24"/>
          <w:szCs w:val="24"/>
        </w:rPr>
      </w:pPr>
      <w:r w:rsidRPr="006F70E6">
        <w:rPr>
          <w:sz w:val="24"/>
          <w:szCs w:val="24"/>
        </w:rPr>
        <w:t>To conduct strategy sessions in preparation for negotiations with nonunion personnel as permitted under Massachusetts General Law, Chapter 30A, Section 21(a), Purpose (2), since an open meeting would have a detrimental effect on the bargaining position of the University; and</w:t>
      </w:r>
    </w:p>
    <w:p w14:paraId="4E063F5E" w14:textId="23BB9F22" w:rsidR="0040488D" w:rsidRPr="006F70E6" w:rsidRDefault="006F70E6" w:rsidP="006F70E6">
      <w:pPr>
        <w:pStyle w:val="ListParagraph"/>
        <w:numPr>
          <w:ilvl w:val="0"/>
          <w:numId w:val="35"/>
        </w:numPr>
        <w:rPr>
          <w:sz w:val="24"/>
          <w:szCs w:val="24"/>
        </w:rPr>
      </w:pPr>
      <w:r w:rsidRPr="006F70E6">
        <w:rPr>
          <w:sz w:val="24"/>
          <w:szCs w:val="24"/>
        </w:rPr>
        <w:t>To comply with, or act under the authority of any general or special law necessitating confidentiality, as permitted under Massachusetts General Law, Chapter 30A, Section 21(a), Purpose 7, see Massachusetts General Law, Chapter 4, Section 7, Clause 26, subclauses (d) and (u), necessitating confidentiality, since public disclosure in an open meeting would compromise the purpose for which the executive session is being called and have a detrimental effect on the University.</w:t>
      </w:r>
    </w:p>
    <w:p w14:paraId="34CB8781" w14:textId="77777777" w:rsidR="00F4226D" w:rsidRPr="006F70E6" w:rsidRDefault="00F4226D" w:rsidP="00F4226D">
      <w:pPr>
        <w:pBdr>
          <w:bottom w:val="single" w:sz="4" w:space="1" w:color="auto"/>
        </w:pBdr>
        <w:rPr>
          <w:sz w:val="24"/>
          <w:szCs w:val="24"/>
        </w:rPr>
      </w:pPr>
    </w:p>
    <w:p w14:paraId="7F1A41B7" w14:textId="77777777" w:rsidR="00F4226D" w:rsidRPr="006F70E6" w:rsidRDefault="00F4226D" w:rsidP="00F4226D">
      <w:pPr>
        <w:rPr>
          <w:iCs/>
          <w:sz w:val="24"/>
          <w:szCs w:val="24"/>
        </w:rPr>
      </w:pPr>
    </w:p>
    <w:p w14:paraId="2D58123A" w14:textId="77777777" w:rsidR="00F4226D" w:rsidRPr="006F70E6" w:rsidRDefault="00F4226D" w:rsidP="00F4226D">
      <w:pPr>
        <w:rPr>
          <w:rFonts w:ascii="Aptos" w:hAnsi="Aptos" w:cs="Calibri"/>
          <w:iCs/>
          <w:sz w:val="22"/>
          <w:szCs w:val="22"/>
        </w:rPr>
      </w:pPr>
      <w:r w:rsidRPr="006F70E6">
        <w:rPr>
          <w:rFonts w:ascii="Aptos" w:hAnsi="Aptos" w:cs="Calibri"/>
          <w:b/>
          <w:bCs/>
          <w:iCs/>
          <w:sz w:val="22"/>
          <w:szCs w:val="22"/>
        </w:rPr>
        <w:t xml:space="preserve">Note: </w:t>
      </w:r>
      <w:r w:rsidRPr="006F70E6">
        <w:rPr>
          <w:rFonts w:ascii="Aptos" w:hAnsi="Aptos" w:cs="Calibri"/>
          <w:iCs/>
          <w:sz w:val="22"/>
          <w:szCs w:val="22"/>
        </w:rPr>
        <w:t xml:space="preserve">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w:t>
      </w:r>
      <w:proofErr w:type="gramStart"/>
      <w:r w:rsidRPr="006F70E6">
        <w:rPr>
          <w:rFonts w:ascii="Aptos" w:hAnsi="Aptos" w:cs="Calibri"/>
          <w:iCs/>
          <w:sz w:val="22"/>
          <w:szCs w:val="22"/>
        </w:rPr>
        <w:t>listed,</w:t>
      </w:r>
      <w:proofErr w:type="gramEnd"/>
      <w:r w:rsidRPr="006F70E6">
        <w:rPr>
          <w:rFonts w:ascii="Aptos" w:hAnsi="Aptos" w:cs="Calibri"/>
          <w:iCs/>
          <w:sz w:val="22"/>
          <w:szCs w:val="22"/>
        </w:rPr>
        <w:t xml:space="preserve"> may also be brought up for discussion, to the extent such is permitted by law.</w:t>
      </w:r>
    </w:p>
    <w:p w14:paraId="26C00194" w14:textId="77777777" w:rsidR="00F4226D" w:rsidRPr="006F70E6" w:rsidRDefault="00F4226D" w:rsidP="00F4226D">
      <w:pPr>
        <w:rPr>
          <w:rFonts w:ascii="Aptos" w:hAnsi="Aptos" w:cs="Calibri"/>
          <w:iCs/>
          <w:sz w:val="22"/>
          <w:szCs w:val="22"/>
          <w:lang w:val="x-none" w:eastAsia="x-none"/>
        </w:rPr>
      </w:pPr>
    </w:p>
    <w:p w14:paraId="2F0961AF" w14:textId="77777777" w:rsidR="00F4226D" w:rsidRPr="006F70E6" w:rsidRDefault="00F4226D" w:rsidP="00F4226D">
      <w:pPr>
        <w:rPr>
          <w:rFonts w:ascii="Aptos" w:hAnsi="Aptos" w:cs="Calibri"/>
          <w:iCs/>
          <w:sz w:val="22"/>
          <w:szCs w:val="22"/>
        </w:rPr>
      </w:pPr>
      <w:r w:rsidRPr="006F70E6">
        <w:rPr>
          <w:rFonts w:ascii="Aptos" w:hAnsi="Aptos" w:cs="Calibri"/>
          <w:iCs/>
          <w:sz w:val="22"/>
          <w:szCs w:val="22"/>
        </w:rPr>
        <w:t xml:space="preserve">The UMass Board of Trustees, </w:t>
      </w:r>
      <w:proofErr w:type="gramStart"/>
      <w:r w:rsidRPr="006F70E6">
        <w:rPr>
          <w:rFonts w:ascii="Aptos" w:hAnsi="Aptos" w:cs="Calibri"/>
          <w:iCs/>
          <w:sz w:val="22"/>
          <w:szCs w:val="22"/>
        </w:rPr>
        <w:t>per</w:t>
      </w:r>
      <w:proofErr w:type="gramEnd"/>
      <w:r w:rsidRPr="006F70E6">
        <w:rPr>
          <w:rFonts w:ascii="Aptos" w:hAnsi="Aptos" w:cs="Calibri"/>
          <w:iCs/>
          <w:sz w:val="22"/>
          <w:szCs w:val="22"/>
        </w:rPr>
        <w:t xml:space="preserve"> its by-laws and to the extent permitted by law, may reserve time during the agenda of its regular meetings for public participation, and/or allow the meeting to be </w:t>
      </w:r>
      <w:r w:rsidRPr="006F70E6">
        <w:rPr>
          <w:rFonts w:ascii="Aptos" w:hAnsi="Aptos" w:cs="Calibri"/>
          <w:iCs/>
          <w:sz w:val="22"/>
          <w:szCs w:val="22"/>
        </w:rPr>
        <w:lastRenderedPageBreak/>
        <w:t xml:space="preserve">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t>
      </w:r>
      <w:proofErr w:type="gramStart"/>
      <w:r w:rsidRPr="006F70E6">
        <w:rPr>
          <w:rFonts w:ascii="Aptos" w:hAnsi="Aptos" w:cs="Calibri"/>
          <w:iCs/>
          <w:sz w:val="22"/>
          <w:szCs w:val="22"/>
        </w:rPr>
        <w:t>waive</w:t>
      </w:r>
      <w:proofErr w:type="gramEnd"/>
      <w:r w:rsidRPr="006F70E6">
        <w:rPr>
          <w:rFonts w:ascii="Aptos" w:hAnsi="Aptos" w:cs="Calibri"/>
          <w:iCs/>
          <w:sz w:val="22"/>
          <w:szCs w:val="22"/>
        </w:rPr>
        <w:t xml:space="preserve"> the notice requirement set forth above and invite an individual(s) present at the meeting to address the Board.</w:t>
      </w:r>
    </w:p>
    <w:p w14:paraId="5708692A" w14:textId="77777777" w:rsidR="006F70E6" w:rsidRPr="006F70E6" w:rsidRDefault="006F70E6" w:rsidP="00F4226D">
      <w:pPr>
        <w:rPr>
          <w:rFonts w:ascii="Aptos" w:hAnsi="Aptos" w:cs="Calibri"/>
          <w:iCs/>
          <w:sz w:val="22"/>
          <w:szCs w:val="22"/>
        </w:rPr>
      </w:pPr>
    </w:p>
    <w:sectPr w:rsidR="006F70E6" w:rsidRPr="006F70E6" w:rsidSect="00B179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2CBB" w14:textId="77777777" w:rsidR="00D310EA" w:rsidRDefault="00D310EA" w:rsidP="00980ECD">
      <w:r>
        <w:separator/>
      </w:r>
    </w:p>
  </w:endnote>
  <w:endnote w:type="continuationSeparator" w:id="0">
    <w:p w14:paraId="56668F30" w14:textId="77777777" w:rsidR="00D310EA" w:rsidRDefault="00D310EA"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178A" w14:textId="77777777" w:rsidR="00D310EA" w:rsidRDefault="00D310EA" w:rsidP="00980ECD">
      <w:r>
        <w:separator/>
      </w:r>
    </w:p>
  </w:footnote>
  <w:footnote w:type="continuationSeparator" w:id="0">
    <w:p w14:paraId="59FA7E66" w14:textId="77777777" w:rsidR="00D310EA" w:rsidRDefault="00D310EA"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F8B1" w14:textId="77777777" w:rsidR="002A62D7" w:rsidRDefault="002A62D7" w:rsidP="002A62D7">
    <w:pPr>
      <w:pStyle w:val="Header"/>
    </w:pPr>
    <w:r>
      <w:rPr>
        <w:noProof/>
      </w:rPr>
      <w:drawing>
        <wp:inline distT="0" distB="0" distL="0" distR="0" wp14:anchorId="67750810" wp14:editId="0FC339A3">
          <wp:extent cx="5943600" cy="670560"/>
          <wp:effectExtent l="0" t="0" r="0" b="2540"/>
          <wp:docPr id="163184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71A26DB9" w14:textId="77777777" w:rsidR="002A62D7" w:rsidRPr="00BB4913" w:rsidRDefault="002A62D7" w:rsidP="002A62D7">
    <w:pPr>
      <w:pStyle w:val="Header"/>
    </w:pPr>
  </w:p>
  <w:p w14:paraId="7F5840B9" w14:textId="77777777" w:rsidR="002A62D7" w:rsidRPr="00E83B5D" w:rsidRDefault="002A62D7" w:rsidP="002A62D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77B7F669" w14:textId="77777777" w:rsidR="002A62D7" w:rsidRPr="006C372D" w:rsidRDefault="002A62D7" w:rsidP="002A6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6F70E6">
    <w:pPr>
      <w:pStyle w:val="Header"/>
    </w:pPr>
    <w:r>
      <w:rPr>
        <w:noProof/>
      </w:rPr>
      <w:pict w14:anchorId="6C122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6F70E6">
    <w:pPr>
      <w:pStyle w:val="Header"/>
    </w:pPr>
    <w:r>
      <w:rPr>
        <w:noProof/>
      </w:rPr>
      <w:pict w14:anchorId="16FCD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5"/>
    <w:multiLevelType w:val="hybridMultilevel"/>
    <w:tmpl w:val="DCDA4B6C"/>
    <w:lvl w:ilvl="0" w:tplc="FFFFFFFF">
      <w:start w:val="1"/>
      <w:numFmt w:val="decimal"/>
      <w:lvlText w:val="%1."/>
      <w:lvlJc w:val="left"/>
      <w:pPr>
        <w:ind w:left="900" w:hanging="360"/>
      </w:pPr>
      <w:rPr>
        <w:b w:val="0"/>
        <w:sz w:val="24"/>
        <w:szCs w:val="24"/>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 w15:restartNumberingAfterBreak="0">
    <w:nsid w:val="05467E69"/>
    <w:multiLevelType w:val="hybridMultilevel"/>
    <w:tmpl w:val="502E698A"/>
    <w:lvl w:ilvl="0" w:tplc="5986063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8C3D98"/>
    <w:multiLevelType w:val="hybridMultilevel"/>
    <w:tmpl w:val="ABD45112"/>
    <w:lvl w:ilvl="0" w:tplc="0B0AE0A4">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88625D5"/>
    <w:multiLevelType w:val="hybridMultilevel"/>
    <w:tmpl w:val="431A8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7C4C42"/>
    <w:multiLevelType w:val="hybridMultilevel"/>
    <w:tmpl w:val="778244D8"/>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10356560"/>
    <w:multiLevelType w:val="hybridMultilevel"/>
    <w:tmpl w:val="A11066D6"/>
    <w:lvl w:ilvl="0" w:tplc="7DD03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15:restartNumberingAfterBreak="0">
    <w:nsid w:val="1DB318B7"/>
    <w:multiLevelType w:val="hybridMultilevel"/>
    <w:tmpl w:val="DE6A19F4"/>
    <w:lvl w:ilvl="0" w:tplc="1FD0DDC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EE563AD"/>
    <w:multiLevelType w:val="hybridMultilevel"/>
    <w:tmpl w:val="581E008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21E458D5"/>
    <w:multiLevelType w:val="hybridMultilevel"/>
    <w:tmpl w:val="52F05752"/>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24574518"/>
    <w:multiLevelType w:val="hybridMultilevel"/>
    <w:tmpl w:val="75445508"/>
    <w:lvl w:ilvl="0" w:tplc="A858D5A4">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B81D38">
      <w:start w:val="1"/>
      <w:numFmt w:val="decimal"/>
      <w:lvlText w:val="%4."/>
      <w:lvlJc w:val="left"/>
      <w:pPr>
        <w:ind w:left="3240" w:hanging="360"/>
      </w:pPr>
      <w:rPr>
        <w:rFonts w:ascii="Times New Roman" w:hAnsi="Times New Roman" w:cs="Times New Roman" w:hint="default"/>
        <w:b w:val="0"/>
        <w:sz w:val="24"/>
        <w:szCs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977CB2"/>
    <w:multiLevelType w:val="hybridMultilevel"/>
    <w:tmpl w:val="52501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86907B0"/>
    <w:multiLevelType w:val="hybridMultilevel"/>
    <w:tmpl w:val="F5D217D0"/>
    <w:lvl w:ilvl="0" w:tplc="40C41538">
      <w:start w:val="1"/>
      <w:numFmt w:val="decimal"/>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FC8D8A0">
      <w:start w:val="1"/>
      <w:numFmt w:val="decimal"/>
      <w:lvlText w:val="%4."/>
      <w:lvlJc w:val="left"/>
      <w:pPr>
        <w:ind w:left="306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C324571"/>
    <w:multiLevelType w:val="hybridMultilevel"/>
    <w:tmpl w:val="6B58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E5E55"/>
    <w:multiLevelType w:val="hybridMultilevel"/>
    <w:tmpl w:val="6F04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81343"/>
    <w:multiLevelType w:val="hybridMultilevel"/>
    <w:tmpl w:val="F80EB298"/>
    <w:lvl w:ilvl="0" w:tplc="4C04B9D4">
      <w:start w:val="1"/>
      <w:numFmt w:val="upperRoman"/>
      <w:lvlText w:val="%1."/>
      <w:lvlJc w:val="righ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0063C8"/>
    <w:multiLevelType w:val="hybridMultilevel"/>
    <w:tmpl w:val="4BFA459C"/>
    <w:lvl w:ilvl="0" w:tplc="CBD8BD1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F5F6D85"/>
    <w:multiLevelType w:val="hybridMultilevel"/>
    <w:tmpl w:val="441087E8"/>
    <w:lvl w:ilvl="0" w:tplc="5DB414EC">
      <w:start w:val="1"/>
      <w:numFmt w:val="decimal"/>
      <w:lvlText w:val="%1."/>
      <w:lvlJc w:val="left"/>
      <w:pPr>
        <w:ind w:left="360" w:hanging="360"/>
      </w:pPr>
      <w:rPr>
        <w:b w:val="0"/>
        <w:bCs w:val="0"/>
        <w:color w:val="auto"/>
      </w:rPr>
    </w:lvl>
    <w:lvl w:ilvl="1" w:tplc="4DB0CAB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A51B38"/>
    <w:multiLevelType w:val="hybridMultilevel"/>
    <w:tmpl w:val="7764B32E"/>
    <w:lvl w:ilvl="0" w:tplc="0409000F">
      <w:start w:val="6"/>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1"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273404E"/>
    <w:multiLevelType w:val="hybridMultilevel"/>
    <w:tmpl w:val="F72839C8"/>
    <w:lvl w:ilvl="0" w:tplc="04090001">
      <w:numFmt w:val="decimal"/>
      <w:lvlText w:val=""/>
      <w:lvlJc w:val="left"/>
      <w:pPr>
        <w:ind w:left="1080" w:hanging="360"/>
      </w:pPr>
      <w:rPr>
        <w:rFonts w:ascii="Symbol" w:hAnsi="Symbo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539B18A3"/>
    <w:multiLevelType w:val="hybridMultilevel"/>
    <w:tmpl w:val="DFB0FA02"/>
    <w:lvl w:ilvl="0" w:tplc="B6C67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8B1972"/>
    <w:multiLevelType w:val="hybridMultilevel"/>
    <w:tmpl w:val="ADE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33641"/>
    <w:multiLevelType w:val="hybridMultilevel"/>
    <w:tmpl w:val="52F05752"/>
    <w:lvl w:ilvl="0" w:tplc="6D0A71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64265C1A"/>
    <w:multiLevelType w:val="hybridMultilevel"/>
    <w:tmpl w:val="6B1CA2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2D76C71"/>
    <w:multiLevelType w:val="hybridMultilevel"/>
    <w:tmpl w:val="14FE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3A3144F"/>
    <w:multiLevelType w:val="hybridMultilevel"/>
    <w:tmpl w:val="0600A136"/>
    <w:lvl w:ilvl="0" w:tplc="1EEEFA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4C741B"/>
    <w:multiLevelType w:val="hybridMultilevel"/>
    <w:tmpl w:val="67DA9022"/>
    <w:lvl w:ilvl="0" w:tplc="E9EA704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3949061">
    <w:abstractNumId w:val="17"/>
  </w:num>
  <w:num w:numId="2" w16cid:durableId="2066679400">
    <w:abstractNumId w:val="27"/>
  </w:num>
  <w:num w:numId="3" w16cid:durableId="1729645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75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71751">
    <w:abstractNumId w:val="14"/>
  </w:num>
  <w:num w:numId="6" w16cid:durableId="1627349579">
    <w:abstractNumId w:val="7"/>
  </w:num>
  <w:num w:numId="7" w16cid:durableId="2067221886">
    <w:abstractNumId w:val="25"/>
  </w:num>
  <w:num w:numId="8" w16cid:durableId="799541783">
    <w:abstractNumId w:val="11"/>
  </w:num>
  <w:num w:numId="9" w16cid:durableId="54476175">
    <w:abstractNumId w:val="8"/>
  </w:num>
  <w:num w:numId="10" w16cid:durableId="2178630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5057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7996">
    <w:abstractNumId w:val="15"/>
  </w:num>
  <w:num w:numId="13" w16cid:durableId="508712049">
    <w:abstractNumId w:val="18"/>
  </w:num>
  <w:num w:numId="14" w16cid:durableId="1466388256">
    <w:abstractNumId w:val="28"/>
  </w:num>
  <w:num w:numId="15" w16cid:durableId="478620255">
    <w:abstractNumId w:val="13"/>
  </w:num>
  <w:num w:numId="16" w16cid:durableId="1873568985">
    <w:abstractNumId w:val="9"/>
  </w:num>
  <w:num w:numId="17" w16cid:durableId="1298992593">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6424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493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65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814434">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272962">
    <w:abstractNumId w:val="19"/>
  </w:num>
  <w:num w:numId="23" w16cid:durableId="1931888421">
    <w:abstractNumId w:val="20"/>
  </w:num>
  <w:num w:numId="24" w16cid:durableId="209076638">
    <w:abstractNumId w:val="1"/>
  </w:num>
  <w:num w:numId="25" w16cid:durableId="368379683">
    <w:abstractNumId w:val="4"/>
  </w:num>
  <w:num w:numId="26" w16cid:durableId="2143889421">
    <w:abstractNumId w:val="10"/>
  </w:num>
  <w:num w:numId="27" w16cid:durableId="2690929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237107">
    <w:abstractNumId w:val="24"/>
  </w:num>
  <w:num w:numId="29" w16cid:durableId="734007477">
    <w:abstractNumId w:val="0"/>
  </w:num>
  <w:num w:numId="30" w16cid:durableId="684747380">
    <w:abstractNumId w:val="16"/>
  </w:num>
  <w:num w:numId="31" w16cid:durableId="711736490">
    <w:abstractNumId w:val="2"/>
  </w:num>
  <w:num w:numId="32" w16cid:durableId="886258364">
    <w:abstractNumId w:val="3"/>
  </w:num>
  <w:num w:numId="33" w16cid:durableId="808521379">
    <w:abstractNumId w:val="21"/>
  </w:num>
  <w:num w:numId="34" w16cid:durableId="860633715">
    <w:abstractNumId w:val="6"/>
  </w:num>
  <w:num w:numId="35" w16cid:durableId="667102482">
    <w:abstractNumId w:val="31"/>
  </w:num>
  <w:num w:numId="36" w16cid:durableId="1954633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04516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9554164">
    <w:abstractNumId w:val="22"/>
  </w:num>
  <w:num w:numId="39" w16cid:durableId="2077169950">
    <w:abstractNumId w:val="23"/>
  </w:num>
  <w:num w:numId="40" w16cid:durableId="1520001597">
    <w:abstractNumId w:val="5"/>
  </w:num>
  <w:num w:numId="41" w16cid:durableId="230625167">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05DE"/>
    <w:rsid w:val="00011041"/>
    <w:rsid w:val="000120EA"/>
    <w:rsid w:val="00014BC8"/>
    <w:rsid w:val="000151B4"/>
    <w:rsid w:val="00022D26"/>
    <w:rsid w:val="00022F16"/>
    <w:rsid w:val="00031218"/>
    <w:rsid w:val="0004215D"/>
    <w:rsid w:val="00045E67"/>
    <w:rsid w:val="000554A4"/>
    <w:rsid w:val="00057569"/>
    <w:rsid w:val="000600BC"/>
    <w:rsid w:val="00066017"/>
    <w:rsid w:val="00066825"/>
    <w:rsid w:val="000679F1"/>
    <w:rsid w:val="00071254"/>
    <w:rsid w:val="0007422A"/>
    <w:rsid w:val="00074B6E"/>
    <w:rsid w:val="0007724D"/>
    <w:rsid w:val="000827E4"/>
    <w:rsid w:val="0008502C"/>
    <w:rsid w:val="000867EC"/>
    <w:rsid w:val="00091CBA"/>
    <w:rsid w:val="000921A6"/>
    <w:rsid w:val="0009600D"/>
    <w:rsid w:val="00096AF3"/>
    <w:rsid w:val="000A0CF3"/>
    <w:rsid w:val="000A1E20"/>
    <w:rsid w:val="000A364D"/>
    <w:rsid w:val="000B5727"/>
    <w:rsid w:val="000B5733"/>
    <w:rsid w:val="000C2EB3"/>
    <w:rsid w:val="000C3850"/>
    <w:rsid w:val="000C3C16"/>
    <w:rsid w:val="000E2964"/>
    <w:rsid w:val="000E3346"/>
    <w:rsid w:val="000F38B2"/>
    <w:rsid w:val="001053E2"/>
    <w:rsid w:val="00105D01"/>
    <w:rsid w:val="00106863"/>
    <w:rsid w:val="00116AE6"/>
    <w:rsid w:val="00121139"/>
    <w:rsid w:val="0012763D"/>
    <w:rsid w:val="0012771C"/>
    <w:rsid w:val="0014747F"/>
    <w:rsid w:val="00152858"/>
    <w:rsid w:val="0016169E"/>
    <w:rsid w:val="0016761D"/>
    <w:rsid w:val="00171D43"/>
    <w:rsid w:val="001778F9"/>
    <w:rsid w:val="00182628"/>
    <w:rsid w:val="00187060"/>
    <w:rsid w:val="0018749D"/>
    <w:rsid w:val="0019622B"/>
    <w:rsid w:val="001A0AE2"/>
    <w:rsid w:val="001A100F"/>
    <w:rsid w:val="001B2A7C"/>
    <w:rsid w:val="001B6670"/>
    <w:rsid w:val="001C2018"/>
    <w:rsid w:val="001C24B9"/>
    <w:rsid w:val="001C4702"/>
    <w:rsid w:val="001D4FD4"/>
    <w:rsid w:val="001E25D0"/>
    <w:rsid w:val="001E44D2"/>
    <w:rsid w:val="001F1DEB"/>
    <w:rsid w:val="00214685"/>
    <w:rsid w:val="00220B0F"/>
    <w:rsid w:val="002212C0"/>
    <w:rsid w:val="00224D1D"/>
    <w:rsid w:val="00225571"/>
    <w:rsid w:val="00225D44"/>
    <w:rsid w:val="00230FB6"/>
    <w:rsid w:val="0024239F"/>
    <w:rsid w:val="00251D3D"/>
    <w:rsid w:val="00257999"/>
    <w:rsid w:val="00260209"/>
    <w:rsid w:val="0026050F"/>
    <w:rsid w:val="00267575"/>
    <w:rsid w:val="00270095"/>
    <w:rsid w:val="00270B60"/>
    <w:rsid w:val="00280847"/>
    <w:rsid w:val="002822F9"/>
    <w:rsid w:val="002857C1"/>
    <w:rsid w:val="00297601"/>
    <w:rsid w:val="00297E2A"/>
    <w:rsid w:val="002A62D7"/>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135BC"/>
    <w:rsid w:val="00315CB1"/>
    <w:rsid w:val="00316767"/>
    <w:rsid w:val="00317156"/>
    <w:rsid w:val="00320F91"/>
    <w:rsid w:val="0032335C"/>
    <w:rsid w:val="0032340A"/>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7070"/>
    <w:rsid w:val="003B76DE"/>
    <w:rsid w:val="003C06F1"/>
    <w:rsid w:val="003D08CF"/>
    <w:rsid w:val="003D388E"/>
    <w:rsid w:val="003D4250"/>
    <w:rsid w:val="003E0CF6"/>
    <w:rsid w:val="003E4F37"/>
    <w:rsid w:val="003E7858"/>
    <w:rsid w:val="003E7EED"/>
    <w:rsid w:val="003F0934"/>
    <w:rsid w:val="003F137C"/>
    <w:rsid w:val="003F15D4"/>
    <w:rsid w:val="003F55D0"/>
    <w:rsid w:val="00403E77"/>
    <w:rsid w:val="0040488D"/>
    <w:rsid w:val="00404990"/>
    <w:rsid w:val="00406F07"/>
    <w:rsid w:val="00407514"/>
    <w:rsid w:val="00407727"/>
    <w:rsid w:val="0042513F"/>
    <w:rsid w:val="0043342E"/>
    <w:rsid w:val="00434474"/>
    <w:rsid w:val="004410B3"/>
    <w:rsid w:val="004570C4"/>
    <w:rsid w:val="0045720E"/>
    <w:rsid w:val="004631F7"/>
    <w:rsid w:val="004659B4"/>
    <w:rsid w:val="00472378"/>
    <w:rsid w:val="00476B20"/>
    <w:rsid w:val="00477AA4"/>
    <w:rsid w:val="00480442"/>
    <w:rsid w:val="0048415A"/>
    <w:rsid w:val="004851AC"/>
    <w:rsid w:val="00487BD3"/>
    <w:rsid w:val="004A0688"/>
    <w:rsid w:val="004A6B6F"/>
    <w:rsid w:val="004A723C"/>
    <w:rsid w:val="004B084A"/>
    <w:rsid w:val="004B1E03"/>
    <w:rsid w:val="004D4CDB"/>
    <w:rsid w:val="004E3FE3"/>
    <w:rsid w:val="004E5FDC"/>
    <w:rsid w:val="004F0610"/>
    <w:rsid w:val="004F1C56"/>
    <w:rsid w:val="00501B00"/>
    <w:rsid w:val="00515D8F"/>
    <w:rsid w:val="00516DE8"/>
    <w:rsid w:val="00521A05"/>
    <w:rsid w:val="00522669"/>
    <w:rsid w:val="00522B16"/>
    <w:rsid w:val="00523342"/>
    <w:rsid w:val="00523683"/>
    <w:rsid w:val="00523E0F"/>
    <w:rsid w:val="0052423F"/>
    <w:rsid w:val="005268E5"/>
    <w:rsid w:val="005308F2"/>
    <w:rsid w:val="00540337"/>
    <w:rsid w:val="00543055"/>
    <w:rsid w:val="005442B7"/>
    <w:rsid w:val="00544B19"/>
    <w:rsid w:val="00553B4F"/>
    <w:rsid w:val="005558C0"/>
    <w:rsid w:val="005568B0"/>
    <w:rsid w:val="0056540E"/>
    <w:rsid w:val="005713D4"/>
    <w:rsid w:val="00572D63"/>
    <w:rsid w:val="00581A0B"/>
    <w:rsid w:val="00584239"/>
    <w:rsid w:val="00591AFE"/>
    <w:rsid w:val="00596399"/>
    <w:rsid w:val="005A04AB"/>
    <w:rsid w:val="005A1828"/>
    <w:rsid w:val="005A2448"/>
    <w:rsid w:val="005B4510"/>
    <w:rsid w:val="005C031C"/>
    <w:rsid w:val="005C0444"/>
    <w:rsid w:val="005C11DA"/>
    <w:rsid w:val="005C44B3"/>
    <w:rsid w:val="005D475E"/>
    <w:rsid w:val="005D4D61"/>
    <w:rsid w:val="005D5278"/>
    <w:rsid w:val="005D54FB"/>
    <w:rsid w:val="005D6756"/>
    <w:rsid w:val="005D6A35"/>
    <w:rsid w:val="005D7362"/>
    <w:rsid w:val="005E4FE4"/>
    <w:rsid w:val="005F5F23"/>
    <w:rsid w:val="006015DD"/>
    <w:rsid w:val="00603397"/>
    <w:rsid w:val="00605314"/>
    <w:rsid w:val="006064A2"/>
    <w:rsid w:val="00612B8A"/>
    <w:rsid w:val="00614D99"/>
    <w:rsid w:val="006161E3"/>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95E95"/>
    <w:rsid w:val="006A1846"/>
    <w:rsid w:val="006A1CDA"/>
    <w:rsid w:val="006A6EE7"/>
    <w:rsid w:val="006B0FC2"/>
    <w:rsid w:val="006C297C"/>
    <w:rsid w:val="006C3E66"/>
    <w:rsid w:val="006E3AAA"/>
    <w:rsid w:val="006E6B2D"/>
    <w:rsid w:val="006F1165"/>
    <w:rsid w:val="006F176B"/>
    <w:rsid w:val="006F5057"/>
    <w:rsid w:val="006F70E6"/>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860C5"/>
    <w:rsid w:val="00786254"/>
    <w:rsid w:val="007975C6"/>
    <w:rsid w:val="007B2E53"/>
    <w:rsid w:val="007B3C30"/>
    <w:rsid w:val="007B6C36"/>
    <w:rsid w:val="007C737E"/>
    <w:rsid w:val="007C7B69"/>
    <w:rsid w:val="007D041B"/>
    <w:rsid w:val="007D2191"/>
    <w:rsid w:val="007D750D"/>
    <w:rsid w:val="007E35BA"/>
    <w:rsid w:val="007E4916"/>
    <w:rsid w:val="007E5C28"/>
    <w:rsid w:val="007E74CE"/>
    <w:rsid w:val="007F0839"/>
    <w:rsid w:val="007F617F"/>
    <w:rsid w:val="008038D7"/>
    <w:rsid w:val="00810BC0"/>
    <w:rsid w:val="00814E84"/>
    <w:rsid w:val="00823573"/>
    <w:rsid w:val="00824E73"/>
    <w:rsid w:val="00830B13"/>
    <w:rsid w:val="008313C3"/>
    <w:rsid w:val="0083611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EFC"/>
    <w:rsid w:val="008B7FB6"/>
    <w:rsid w:val="008C174D"/>
    <w:rsid w:val="008C2246"/>
    <w:rsid w:val="008C4333"/>
    <w:rsid w:val="008C4BAC"/>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4527D"/>
    <w:rsid w:val="00951D9F"/>
    <w:rsid w:val="009529D6"/>
    <w:rsid w:val="00962D78"/>
    <w:rsid w:val="009639D9"/>
    <w:rsid w:val="009643C6"/>
    <w:rsid w:val="00972BA8"/>
    <w:rsid w:val="00976F8B"/>
    <w:rsid w:val="00977813"/>
    <w:rsid w:val="00980ECD"/>
    <w:rsid w:val="00982982"/>
    <w:rsid w:val="00986DED"/>
    <w:rsid w:val="0099289C"/>
    <w:rsid w:val="009A258E"/>
    <w:rsid w:val="009A7040"/>
    <w:rsid w:val="009B1BB1"/>
    <w:rsid w:val="009B1C1E"/>
    <w:rsid w:val="009B1FB5"/>
    <w:rsid w:val="009B7A6C"/>
    <w:rsid w:val="009C475C"/>
    <w:rsid w:val="009C57F5"/>
    <w:rsid w:val="009C5972"/>
    <w:rsid w:val="009C6490"/>
    <w:rsid w:val="009D0CA9"/>
    <w:rsid w:val="009F0AAB"/>
    <w:rsid w:val="00A05C80"/>
    <w:rsid w:val="00A07D39"/>
    <w:rsid w:val="00A11F75"/>
    <w:rsid w:val="00A2281D"/>
    <w:rsid w:val="00A22F68"/>
    <w:rsid w:val="00A2644A"/>
    <w:rsid w:val="00A313D1"/>
    <w:rsid w:val="00A322D2"/>
    <w:rsid w:val="00A36D28"/>
    <w:rsid w:val="00A37792"/>
    <w:rsid w:val="00A41039"/>
    <w:rsid w:val="00A4137E"/>
    <w:rsid w:val="00A46EDB"/>
    <w:rsid w:val="00A50B6A"/>
    <w:rsid w:val="00A51261"/>
    <w:rsid w:val="00A53B4B"/>
    <w:rsid w:val="00A56E80"/>
    <w:rsid w:val="00A5743D"/>
    <w:rsid w:val="00A57FAF"/>
    <w:rsid w:val="00A63C9C"/>
    <w:rsid w:val="00A65C1B"/>
    <w:rsid w:val="00A67A5F"/>
    <w:rsid w:val="00A7577E"/>
    <w:rsid w:val="00A93FB9"/>
    <w:rsid w:val="00A95B23"/>
    <w:rsid w:val="00A976B7"/>
    <w:rsid w:val="00AB046D"/>
    <w:rsid w:val="00AB4B65"/>
    <w:rsid w:val="00AB5948"/>
    <w:rsid w:val="00AC0BB0"/>
    <w:rsid w:val="00AC0D5F"/>
    <w:rsid w:val="00AE0F0F"/>
    <w:rsid w:val="00AE1067"/>
    <w:rsid w:val="00AE2B51"/>
    <w:rsid w:val="00AE592F"/>
    <w:rsid w:val="00AF0E2E"/>
    <w:rsid w:val="00AF76BD"/>
    <w:rsid w:val="00B02AEE"/>
    <w:rsid w:val="00B10D95"/>
    <w:rsid w:val="00B150C0"/>
    <w:rsid w:val="00B179C8"/>
    <w:rsid w:val="00B26970"/>
    <w:rsid w:val="00B27EFD"/>
    <w:rsid w:val="00B31F2A"/>
    <w:rsid w:val="00B32E64"/>
    <w:rsid w:val="00B34E23"/>
    <w:rsid w:val="00B35AE5"/>
    <w:rsid w:val="00B453E4"/>
    <w:rsid w:val="00B537B9"/>
    <w:rsid w:val="00B53F8A"/>
    <w:rsid w:val="00B6096C"/>
    <w:rsid w:val="00B60B27"/>
    <w:rsid w:val="00B6521C"/>
    <w:rsid w:val="00B653BF"/>
    <w:rsid w:val="00B6579A"/>
    <w:rsid w:val="00B65C23"/>
    <w:rsid w:val="00B71DDF"/>
    <w:rsid w:val="00B73E4C"/>
    <w:rsid w:val="00B76D3F"/>
    <w:rsid w:val="00B8473E"/>
    <w:rsid w:val="00B87087"/>
    <w:rsid w:val="00B90ADC"/>
    <w:rsid w:val="00B90F65"/>
    <w:rsid w:val="00B9557D"/>
    <w:rsid w:val="00B9679B"/>
    <w:rsid w:val="00BA1ABD"/>
    <w:rsid w:val="00BA347E"/>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7DE2"/>
    <w:rsid w:val="00C8068E"/>
    <w:rsid w:val="00C82AEB"/>
    <w:rsid w:val="00C83266"/>
    <w:rsid w:val="00C83EDF"/>
    <w:rsid w:val="00C842DC"/>
    <w:rsid w:val="00C876DC"/>
    <w:rsid w:val="00C9271E"/>
    <w:rsid w:val="00C92CDB"/>
    <w:rsid w:val="00C93151"/>
    <w:rsid w:val="00C96595"/>
    <w:rsid w:val="00C96CF3"/>
    <w:rsid w:val="00C97CCE"/>
    <w:rsid w:val="00CA713A"/>
    <w:rsid w:val="00CB0A0A"/>
    <w:rsid w:val="00CB24AE"/>
    <w:rsid w:val="00CB45D4"/>
    <w:rsid w:val="00CC4325"/>
    <w:rsid w:val="00CC44CE"/>
    <w:rsid w:val="00CC58F4"/>
    <w:rsid w:val="00CC5EF6"/>
    <w:rsid w:val="00CC76B0"/>
    <w:rsid w:val="00CD0113"/>
    <w:rsid w:val="00CD1F27"/>
    <w:rsid w:val="00CD3E16"/>
    <w:rsid w:val="00CE1F6F"/>
    <w:rsid w:val="00CE371F"/>
    <w:rsid w:val="00CF01B2"/>
    <w:rsid w:val="00D01447"/>
    <w:rsid w:val="00D03075"/>
    <w:rsid w:val="00D26D28"/>
    <w:rsid w:val="00D275C5"/>
    <w:rsid w:val="00D310EA"/>
    <w:rsid w:val="00D32D5B"/>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2188"/>
    <w:rsid w:val="00DA5042"/>
    <w:rsid w:val="00DA6954"/>
    <w:rsid w:val="00DA7B1C"/>
    <w:rsid w:val="00DB049E"/>
    <w:rsid w:val="00DB07B6"/>
    <w:rsid w:val="00DC2128"/>
    <w:rsid w:val="00DC3845"/>
    <w:rsid w:val="00DC40D6"/>
    <w:rsid w:val="00DD0CE5"/>
    <w:rsid w:val="00DE0775"/>
    <w:rsid w:val="00DE089D"/>
    <w:rsid w:val="00DE5F86"/>
    <w:rsid w:val="00DF0346"/>
    <w:rsid w:val="00DF5E20"/>
    <w:rsid w:val="00DF5F76"/>
    <w:rsid w:val="00E06D1D"/>
    <w:rsid w:val="00E11DE9"/>
    <w:rsid w:val="00E16F7A"/>
    <w:rsid w:val="00E200D6"/>
    <w:rsid w:val="00E233BB"/>
    <w:rsid w:val="00E308B5"/>
    <w:rsid w:val="00E32B12"/>
    <w:rsid w:val="00E32C83"/>
    <w:rsid w:val="00E33559"/>
    <w:rsid w:val="00E34698"/>
    <w:rsid w:val="00E360D5"/>
    <w:rsid w:val="00E37DCF"/>
    <w:rsid w:val="00E44AD4"/>
    <w:rsid w:val="00E46F5B"/>
    <w:rsid w:val="00E60CDC"/>
    <w:rsid w:val="00E67B96"/>
    <w:rsid w:val="00E750ED"/>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4226D"/>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semiHidden/>
    <w:unhideWhenUsed/>
    <w:qFormat/>
    <w:rsid w:val="001D4F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uiPriority w:val="11"/>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uiPriority w:val="11"/>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semiHidden/>
    <w:rsid w:val="001D4FD4"/>
    <w:rPr>
      <w:rFonts w:asciiTheme="majorHAnsi" w:eastAsiaTheme="majorEastAsia" w:hAnsiTheme="majorHAnsi" w:cstheme="majorBidi"/>
      <w:color w:val="365F91" w:themeColor="accent1" w:themeShade="BF"/>
      <w:sz w:val="26"/>
      <w:szCs w:val="26"/>
    </w:rPr>
  </w:style>
  <w:style w:type="paragraph" w:customStyle="1" w:styleId="pf0">
    <w:name w:val="pf0"/>
    <w:basedOn w:val="Normal"/>
    <w:rsid w:val="00695E95"/>
    <w:pPr>
      <w:spacing w:before="100" w:beforeAutospacing="1" w:after="100" w:afterAutospacing="1"/>
    </w:pPr>
    <w:rPr>
      <w:sz w:val="24"/>
      <w:szCs w:val="24"/>
    </w:rPr>
  </w:style>
  <w:style w:type="character" w:customStyle="1" w:styleId="cf01">
    <w:name w:val="cf01"/>
    <w:basedOn w:val="DefaultParagraphFont"/>
    <w:rsid w:val="00695E95"/>
    <w:rPr>
      <w:rFonts w:ascii="Segoe UI" w:hAnsi="Segoe UI" w:cs="Segoe UI" w:hint="default"/>
      <w:b/>
      <w:bCs/>
      <w:sz w:val="18"/>
      <w:szCs w:val="18"/>
    </w:rPr>
  </w:style>
  <w:style w:type="character" w:customStyle="1" w:styleId="cf11">
    <w:name w:val="cf11"/>
    <w:basedOn w:val="DefaultParagraphFont"/>
    <w:rsid w:val="00695E95"/>
    <w:rPr>
      <w:rFonts w:ascii="Segoe UI" w:hAnsi="Segoe UI" w:cs="Segoe UI" w:hint="default"/>
      <w:sz w:val="18"/>
      <w:szCs w:val="18"/>
    </w:rPr>
  </w:style>
  <w:style w:type="character" w:styleId="UnresolvedMention">
    <w:name w:val="Unresolved Mention"/>
    <w:basedOn w:val="DefaultParagraphFont"/>
    <w:uiPriority w:val="99"/>
    <w:semiHidden/>
    <w:unhideWhenUsed/>
    <w:rsid w:val="006A1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99765725">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59781839">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1280601">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1998024917">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7870600079"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551</Words>
  <Characters>2860</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Barrett, Zunilka</cp:lastModifiedBy>
  <cp:revision>6</cp:revision>
  <cp:lastPrinted>2024-12-13T20:18:00Z</cp:lastPrinted>
  <dcterms:created xsi:type="dcterms:W3CDTF">2025-11-18T20:38:00Z</dcterms:created>
  <dcterms:modified xsi:type="dcterms:W3CDTF">2025-12-08T19:40:00Z</dcterms:modified>
</cp:coreProperties>
</file>