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E86F" w14:textId="62A5D6BA" w:rsidR="00D83698" w:rsidRPr="003E0039" w:rsidRDefault="00123423" w:rsidP="003E0039">
      <w:pPr>
        <w:pStyle w:val="Heading1"/>
        <w:spacing w:before="0"/>
        <w:ind w:left="86"/>
        <w:jc w:val="center"/>
        <w:rPr>
          <w:rFonts w:ascii="Times New Roman" w:hAnsi="Times New Roman" w:cs="Times New Roman"/>
          <w:b/>
          <w:bCs/>
          <w:color w:val="auto"/>
          <w:sz w:val="24"/>
          <w:szCs w:val="24"/>
        </w:rPr>
      </w:pPr>
      <w:r w:rsidRPr="003E0039">
        <w:rPr>
          <w:rFonts w:ascii="Times New Roman" w:hAnsi="Times New Roman" w:cs="Times New Roman"/>
          <w:b/>
          <w:bCs/>
          <w:color w:val="auto"/>
          <w:sz w:val="24"/>
          <w:szCs w:val="24"/>
        </w:rPr>
        <w:t>ATTACHMENT G</w:t>
      </w:r>
      <w:r>
        <w:rPr>
          <w:rFonts w:ascii="Times New Roman" w:hAnsi="Times New Roman" w:cs="Times New Roman"/>
          <w:b/>
          <w:bCs/>
          <w:color w:val="auto"/>
          <w:sz w:val="24"/>
          <w:szCs w:val="24"/>
        </w:rPr>
        <w:br/>
      </w:r>
      <w:r>
        <w:rPr>
          <w:rFonts w:ascii="Times New Roman" w:hAnsi="Times New Roman" w:cs="Times New Roman"/>
          <w:b/>
          <w:bCs/>
          <w:color w:val="auto"/>
          <w:sz w:val="24"/>
          <w:szCs w:val="24"/>
        </w:rPr>
        <w:br/>
      </w:r>
      <w:r w:rsidRPr="003E0039">
        <w:rPr>
          <w:rFonts w:ascii="Times New Roman" w:hAnsi="Times New Roman" w:cs="Times New Roman"/>
          <w:b/>
          <w:bCs/>
          <w:color w:val="auto"/>
          <w:sz w:val="24"/>
          <w:szCs w:val="24"/>
        </w:rPr>
        <w:t>SCOPE OF SERVICES/WORK/SPECIFICATIONS</w:t>
      </w:r>
    </w:p>
    <w:p w14:paraId="5850BCD4" w14:textId="7C7B151A" w:rsidR="00B55676" w:rsidRPr="00436A90" w:rsidRDefault="00B55676" w:rsidP="00436A90">
      <w:pPr>
        <w:tabs>
          <w:tab w:val="left" w:pos="90"/>
        </w:tabs>
        <w:spacing w:after="280"/>
        <w:ind w:left="86"/>
        <w:jc w:val="center"/>
        <w:rPr>
          <w:color w:val="auto"/>
        </w:rPr>
      </w:pPr>
      <w:r w:rsidRPr="00C81040">
        <w:rPr>
          <w:color w:val="auto"/>
        </w:rPr>
        <w:t>(</w:t>
      </w:r>
      <w:r w:rsidRPr="00C81040">
        <w:rPr>
          <w:i/>
          <w:color w:val="auto"/>
        </w:rPr>
        <w:t>Consisting of X Pages</w:t>
      </w:r>
      <w:r w:rsidRPr="00C81040">
        <w:rPr>
          <w:color w:val="auto"/>
        </w:rPr>
        <w:t>)</w:t>
      </w:r>
    </w:p>
    <w:p w14:paraId="526529F1" w14:textId="60F717E5" w:rsidR="000B0CEB" w:rsidRPr="00C81040" w:rsidRDefault="000D1B48" w:rsidP="00436A90">
      <w:pPr>
        <w:pStyle w:val="NormalText"/>
        <w:spacing w:after="240" w:line="240" w:lineRule="auto"/>
        <w:rPr>
          <w:i/>
        </w:rPr>
      </w:pPr>
      <w:r w:rsidRPr="00C81040">
        <w:rPr>
          <w:i/>
          <w:u w:val="single"/>
        </w:rPr>
        <w:t>Information</w:t>
      </w:r>
      <w:proofErr w:type="gramStart"/>
      <w:r w:rsidRPr="00C81040">
        <w:rPr>
          <w:i/>
        </w:rPr>
        <w:t>:  The</w:t>
      </w:r>
      <w:proofErr w:type="gramEnd"/>
      <w:r w:rsidR="00C81040">
        <w:rPr>
          <w:i/>
        </w:rPr>
        <w:t xml:space="preserve"> SCOPE</w:t>
      </w:r>
      <w:r w:rsidR="000B0CEB" w:rsidRPr="00C81040">
        <w:rPr>
          <w:i/>
        </w:rPr>
        <w:t xml:space="preserve"> language determines the </w:t>
      </w:r>
      <w:r w:rsidR="00E760F4">
        <w:rPr>
          <w:i/>
        </w:rPr>
        <w:t xml:space="preserve">details of what </w:t>
      </w:r>
      <w:proofErr w:type="gramStart"/>
      <w:r w:rsidR="00E760F4">
        <w:rPr>
          <w:i/>
        </w:rPr>
        <w:t>it</w:t>
      </w:r>
      <w:proofErr w:type="gramEnd"/>
      <w:r w:rsidR="00E760F4">
        <w:rPr>
          <w:i/>
        </w:rPr>
        <w:t xml:space="preserve"> to be delivered and or accomplished by a chosen supplier</w:t>
      </w:r>
      <w:r w:rsidR="000B0CEB" w:rsidRPr="00C81040">
        <w:rPr>
          <w:i/>
        </w:rPr>
        <w:t xml:space="preserve">.  </w:t>
      </w:r>
      <w:r w:rsidR="00E760F4">
        <w:rPr>
          <w:i/>
        </w:rPr>
        <w:t xml:space="preserve">This SCOPE will eventually become “Attachment A” of the CFS. </w:t>
      </w:r>
      <w:r w:rsidR="000B0CEB" w:rsidRPr="00C81040">
        <w:rPr>
          <w:i/>
        </w:rPr>
        <w:t xml:space="preserve">If the contract terms and conditions of performance are clear, complete and detailed, then the Department will have an easier time determining when a breach or </w:t>
      </w:r>
      <w:proofErr w:type="gramStart"/>
      <w:r w:rsidR="000B0CEB" w:rsidRPr="00C81040">
        <w:rPr>
          <w:i/>
        </w:rPr>
        <w:t>default</w:t>
      </w:r>
      <w:proofErr w:type="gramEnd"/>
      <w:r w:rsidR="000B0CEB" w:rsidRPr="00C81040">
        <w:rPr>
          <w:i/>
        </w:rPr>
        <w:t xml:space="preserve"> has occurred</w:t>
      </w:r>
      <w:r w:rsidR="00C81040">
        <w:rPr>
          <w:i/>
        </w:rPr>
        <w:t xml:space="preserve"> later in the process</w:t>
      </w:r>
      <w:r w:rsidR="000B0CEB" w:rsidRPr="00C81040">
        <w:rPr>
          <w:i/>
        </w:rPr>
        <w:t>.</w:t>
      </w:r>
    </w:p>
    <w:p w14:paraId="5FEBAB59" w14:textId="187BAA47" w:rsidR="00D83698" w:rsidRPr="00AC5BA8" w:rsidRDefault="000B0CEB" w:rsidP="00AC5BA8">
      <w:pPr>
        <w:pStyle w:val="NormalText"/>
        <w:spacing w:after="560" w:line="240" w:lineRule="auto"/>
        <w:rPr>
          <w:i/>
        </w:rPr>
      </w:pPr>
      <w:r w:rsidRPr="00C81040">
        <w:rPr>
          <w:i/>
        </w:rPr>
        <w:t>Performance measurements are also helpful in determining breach or default.  If a Department has clearly specified how performance will be judged and what the expected standard of performance is, the Contractor may be held to that standard.  If no performance standards are identified, and no performance deadlines or thresholds are set, it is harder to argue that the Contracto</w:t>
      </w:r>
      <w:r w:rsidR="000D1B48" w:rsidRPr="00C81040">
        <w:rPr>
          <w:i/>
        </w:rPr>
        <w:t xml:space="preserve">r breached or defaulted on the </w:t>
      </w:r>
      <w:r w:rsidR="00C81040">
        <w:rPr>
          <w:i/>
        </w:rPr>
        <w:t xml:space="preserve">eventual </w:t>
      </w:r>
      <w:r w:rsidR="000D1B48" w:rsidRPr="00C81040">
        <w:rPr>
          <w:i/>
        </w:rPr>
        <w:t>C</w:t>
      </w:r>
      <w:r w:rsidRPr="00C81040">
        <w:rPr>
          <w:i/>
        </w:rPr>
        <w:t xml:space="preserve">ontract.  Procuring departments </w:t>
      </w:r>
      <w:proofErr w:type="gramStart"/>
      <w:r w:rsidRPr="00C81040">
        <w:rPr>
          <w:i/>
        </w:rPr>
        <w:t>are advised</w:t>
      </w:r>
      <w:proofErr w:type="gramEnd"/>
      <w:r w:rsidRPr="00C81040">
        <w:rPr>
          <w:i/>
        </w:rPr>
        <w:t xml:space="preserve"> that oral agreements, oral amendments or conversations are almost always deemed unenforceable.</w:t>
      </w:r>
    </w:p>
    <w:p w14:paraId="3AC54839" w14:textId="7963CE9C" w:rsidR="00D83698" w:rsidRPr="009F0B03" w:rsidRDefault="00D83698" w:rsidP="00AC5BA8">
      <w:pPr>
        <w:pStyle w:val="Heading2"/>
        <w:spacing w:after="280"/>
        <w:ind w:left="86"/>
      </w:pPr>
      <w:r w:rsidRPr="009F0B03">
        <w:t>1.</w:t>
      </w:r>
      <w:r w:rsidRPr="009F0B03">
        <w:tab/>
      </w:r>
      <w:r w:rsidRPr="00EB6244">
        <w:rPr>
          <w:u w:val="single"/>
        </w:rPr>
        <w:t>Introduction/Purpose</w:t>
      </w:r>
    </w:p>
    <w:p w14:paraId="21E3A780" w14:textId="7D08A7D5" w:rsidR="00D83698" w:rsidRPr="00436A90" w:rsidRDefault="00D83698" w:rsidP="00436A90">
      <w:pPr>
        <w:spacing w:after="280"/>
        <w:ind w:left="720"/>
        <w:rPr>
          <w:color w:val="ED0000"/>
        </w:rPr>
      </w:pPr>
      <w:bookmarkStart w:id="0" w:name="_Hlk56153354"/>
      <w:r w:rsidRPr="00714BE6">
        <w:rPr>
          <w:color w:val="ED0000"/>
        </w:rPr>
        <w:t>[</w:t>
      </w:r>
      <w:r w:rsidRPr="00714BE6">
        <w:rPr>
          <w:i/>
          <w:color w:val="ED0000"/>
        </w:rPr>
        <w:t xml:space="preserve">Insert introductory sentence or two about purpose of </w:t>
      </w:r>
      <w:r w:rsidR="00C81040" w:rsidRPr="00714BE6">
        <w:rPr>
          <w:i/>
          <w:color w:val="ED0000"/>
        </w:rPr>
        <w:t>RFX</w:t>
      </w:r>
      <w:r w:rsidRPr="00714BE6">
        <w:rPr>
          <w:i/>
          <w:color w:val="ED0000"/>
        </w:rPr>
        <w:t>, reason for procurement</w:t>
      </w:r>
      <w:r w:rsidRPr="00714BE6">
        <w:rPr>
          <w:color w:val="ED0000"/>
        </w:rPr>
        <w:t>]</w:t>
      </w:r>
      <w:bookmarkEnd w:id="0"/>
    </w:p>
    <w:p w14:paraId="78F3DBF4" w14:textId="08CCE0AC" w:rsidR="00D83698" w:rsidRDefault="00D83698" w:rsidP="00436A90">
      <w:pPr>
        <w:pStyle w:val="Heading2"/>
        <w:spacing w:after="260"/>
        <w:ind w:left="0"/>
      </w:pPr>
      <w:r w:rsidRPr="009F0B03">
        <w:t>2</w:t>
      </w:r>
      <w:r w:rsidRPr="009F0B03">
        <w:rPr>
          <w:b/>
        </w:rPr>
        <w:t>.</w:t>
      </w:r>
      <w:r w:rsidRPr="009F0B03">
        <w:rPr>
          <w:b/>
        </w:rPr>
        <w:tab/>
      </w:r>
      <w:r w:rsidRPr="00EB6244">
        <w:rPr>
          <w:u w:val="single"/>
        </w:rPr>
        <w:t xml:space="preserve">Qualifications </w:t>
      </w:r>
      <w:r w:rsidR="00C81040" w:rsidRPr="00EB6244">
        <w:rPr>
          <w:u w:val="single"/>
        </w:rPr>
        <w:t xml:space="preserve">Required </w:t>
      </w:r>
      <w:r w:rsidRPr="00EB6244">
        <w:rPr>
          <w:u w:val="single"/>
        </w:rPr>
        <w:t>of Vendor</w:t>
      </w:r>
    </w:p>
    <w:p w14:paraId="3E4A1BF2" w14:textId="4133EC9F" w:rsidR="00D83698" w:rsidRPr="00436A90" w:rsidRDefault="00E760F4" w:rsidP="00436A90">
      <w:pPr>
        <w:spacing w:after="280"/>
        <w:ind w:left="720"/>
        <w:rPr>
          <w:color w:val="ED0000"/>
        </w:rPr>
      </w:pPr>
      <w:r w:rsidRPr="00714BE6">
        <w:rPr>
          <w:color w:val="ED0000"/>
        </w:rPr>
        <w:t>[</w:t>
      </w:r>
      <w:r w:rsidRPr="00714BE6">
        <w:rPr>
          <w:i/>
          <w:color w:val="ED0000"/>
        </w:rPr>
        <w:t>Insert specific requirements/qualifications that detail what a supplier must possess</w:t>
      </w:r>
      <w:r w:rsidRPr="00714BE6">
        <w:rPr>
          <w:color w:val="ED0000"/>
        </w:rPr>
        <w:t>]</w:t>
      </w:r>
    </w:p>
    <w:p w14:paraId="0B676307" w14:textId="728427EA" w:rsidR="00D83698" w:rsidRPr="00436A90" w:rsidRDefault="00D83698" w:rsidP="00436A90">
      <w:pPr>
        <w:pStyle w:val="Heading2"/>
        <w:spacing w:after="280"/>
        <w:ind w:left="0"/>
      </w:pPr>
      <w:r w:rsidRPr="009F0B03">
        <w:t>3.</w:t>
      </w:r>
      <w:r w:rsidRPr="009F0B03">
        <w:tab/>
      </w:r>
      <w:r w:rsidRPr="00EB6244">
        <w:rPr>
          <w:u w:val="single"/>
        </w:rPr>
        <w:t>Services</w:t>
      </w:r>
      <w:r w:rsidR="00C62852" w:rsidRPr="00EB6244">
        <w:rPr>
          <w:u w:val="single"/>
        </w:rPr>
        <w:t>/Specifications</w:t>
      </w:r>
      <w:r w:rsidRPr="00EB6244">
        <w:rPr>
          <w:u w:val="single"/>
        </w:rPr>
        <w:t xml:space="preserve"> </w:t>
      </w:r>
      <w:proofErr w:type="gramStart"/>
      <w:r w:rsidRPr="00EB6244">
        <w:rPr>
          <w:u w:val="single"/>
        </w:rPr>
        <w:t>To</w:t>
      </w:r>
      <w:proofErr w:type="gramEnd"/>
      <w:r w:rsidRPr="00EB6244">
        <w:rPr>
          <w:u w:val="single"/>
        </w:rPr>
        <w:t xml:space="preserve"> Be Provided </w:t>
      </w:r>
      <w:proofErr w:type="gramStart"/>
      <w:r w:rsidRPr="00EB6244">
        <w:rPr>
          <w:u w:val="single"/>
        </w:rPr>
        <w:t>By</w:t>
      </w:r>
      <w:proofErr w:type="gramEnd"/>
      <w:r w:rsidRPr="00EB6244">
        <w:rPr>
          <w:u w:val="single"/>
        </w:rPr>
        <w:t xml:space="preserve"> Contractor</w:t>
      </w:r>
    </w:p>
    <w:p w14:paraId="1F48C70F" w14:textId="2DF306C8" w:rsidR="00D83698" w:rsidRPr="00436A90" w:rsidRDefault="00D83698" w:rsidP="00436A90">
      <w:pPr>
        <w:spacing w:after="280"/>
        <w:ind w:left="720"/>
        <w:rPr>
          <w:color w:val="ED0000"/>
        </w:rPr>
      </w:pPr>
      <w:r w:rsidRPr="00714BE6">
        <w:rPr>
          <w:color w:val="ED0000"/>
        </w:rPr>
        <w:t>[</w:t>
      </w:r>
      <w:r w:rsidRPr="00714BE6">
        <w:rPr>
          <w:i/>
          <w:color w:val="ED0000"/>
        </w:rPr>
        <w:t xml:space="preserve">Insert list of services in general detail or tasks to be performed by the Contractor specific to this </w:t>
      </w:r>
      <w:r w:rsidR="00C81040" w:rsidRPr="00714BE6">
        <w:rPr>
          <w:i/>
          <w:color w:val="ED0000"/>
        </w:rPr>
        <w:t>RFX</w:t>
      </w:r>
      <w:r w:rsidRPr="00714BE6">
        <w:rPr>
          <w:color w:val="ED0000"/>
        </w:rPr>
        <w:t>.]</w:t>
      </w:r>
    </w:p>
    <w:p w14:paraId="6E56DF36" w14:textId="1EDA21EB" w:rsidR="00D83698" w:rsidRPr="00AC5BA8" w:rsidRDefault="00D83698" w:rsidP="00AC5BA8">
      <w:pPr>
        <w:pStyle w:val="Heading2"/>
        <w:spacing w:after="280"/>
        <w:ind w:left="0"/>
        <w:rPr>
          <w:u w:val="single"/>
        </w:rPr>
      </w:pPr>
      <w:r w:rsidRPr="009F0B03">
        <w:t>4</w:t>
      </w:r>
      <w:r w:rsidRPr="00EB6244">
        <w:rPr>
          <w:rStyle w:val="Heading2Char"/>
        </w:rPr>
        <w:t>.</w:t>
      </w:r>
      <w:r w:rsidRPr="00EB6244">
        <w:rPr>
          <w:rStyle w:val="Heading2Char"/>
        </w:rPr>
        <w:tab/>
      </w:r>
      <w:r w:rsidRPr="00EB6244">
        <w:rPr>
          <w:rStyle w:val="Heading2Char"/>
          <w:u w:val="single"/>
        </w:rPr>
        <w:t>Deliverables &amp; Timelines</w:t>
      </w:r>
    </w:p>
    <w:p w14:paraId="37D00AC8" w14:textId="1869436A" w:rsidR="00D83698" w:rsidRPr="00AC5BA8" w:rsidRDefault="00D83698" w:rsidP="00AC5BA8">
      <w:pPr>
        <w:spacing w:after="280"/>
        <w:ind w:left="720"/>
        <w:rPr>
          <w:color w:val="ED0000"/>
        </w:rPr>
      </w:pPr>
      <w:r w:rsidRPr="00714BE6">
        <w:rPr>
          <w:color w:val="ED0000"/>
        </w:rPr>
        <w:t>[</w:t>
      </w:r>
      <w:r w:rsidRPr="00714BE6">
        <w:rPr>
          <w:i/>
          <w:color w:val="ED0000"/>
        </w:rPr>
        <w:t xml:space="preserve">This may be combined with the “Services </w:t>
      </w:r>
      <w:proofErr w:type="gramStart"/>
      <w:r w:rsidRPr="00714BE6">
        <w:rPr>
          <w:i/>
          <w:color w:val="ED0000"/>
        </w:rPr>
        <w:t>To</w:t>
      </w:r>
      <w:proofErr w:type="gramEnd"/>
      <w:r w:rsidRPr="00714BE6">
        <w:rPr>
          <w:i/>
          <w:color w:val="ED0000"/>
        </w:rPr>
        <w:t xml:space="preserve"> Be Provided.”  Specify Timeline of Services</w:t>
      </w:r>
      <w:r w:rsidR="00B609A8" w:rsidRPr="00714BE6">
        <w:rPr>
          <w:i/>
          <w:color w:val="ED0000"/>
        </w:rPr>
        <w:t>, milestones,</w:t>
      </w:r>
      <w:r w:rsidRPr="00714BE6">
        <w:rPr>
          <w:i/>
          <w:color w:val="ED0000"/>
        </w:rPr>
        <w:t xml:space="preserve"> or Tasks to be rendered by </w:t>
      </w:r>
      <w:r w:rsidR="00D07937" w:rsidRPr="00714BE6">
        <w:rPr>
          <w:i/>
          <w:color w:val="ED0000"/>
        </w:rPr>
        <w:t>Supplier</w:t>
      </w:r>
      <w:r w:rsidR="00D361D3" w:rsidRPr="00714BE6">
        <w:rPr>
          <w:color w:val="ED0000"/>
        </w:rPr>
        <w:t xml:space="preserve"> </w:t>
      </w:r>
      <w:r w:rsidR="00D361D3" w:rsidRPr="00714BE6">
        <w:rPr>
          <w:i/>
          <w:color w:val="ED0000"/>
        </w:rPr>
        <w:t>and where they are to be rendered.</w:t>
      </w:r>
      <w:r w:rsidR="00D361D3" w:rsidRPr="00714BE6">
        <w:rPr>
          <w:color w:val="ED0000"/>
        </w:rPr>
        <w:t>]</w:t>
      </w:r>
    </w:p>
    <w:p w14:paraId="3138847A" w14:textId="5BD7BFFC" w:rsidR="00D83698" w:rsidRPr="002D1B15" w:rsidRDefault="00D83698" w:rsidP="00AC5BA8">
      <w:pPr>
        <w:pStyle w:val="Heading2"/>
        <w:spacing w:after="280"/>
        <w:ind w:left="0"/>
      </w:pPr>
      <w:r w:rsidRPr="009F0B03">
        <w:t>5.</w:t>
      </w:r>
      <w:r w:rsidRPr="009F0B03">
        <w:tab/>
      </w:r>
      <w:r w:rsidRPr="00EB6244">
        <w:rPr>
          <w:u w:val="single"/>
        </w:rPr>
        <w:t>Compensation</w:t>
      </w:r>
    </w:p>
    <w:p w14:paraId="0170F80E" w14:textId="3234DFA4" w:rsidR="00D83698" w:rsidRPr="00AC5BA8" w:rsidRDefault="009F0B03" w:rsidP="00AC5BA8">
      <w:pPr>
        <w:ind w:left="720"/>
        <w:rPr>
          <w:color w:val="ED0000"/>
        </w:rPr>
      </w:pPr>
      <w:r w:rsidRPr="00714BE6">
        <w:rPr>
          <w:i/>
          <w:color w:val="ED0000"/>
        </w:rPr>
        <w:t>[Inse</w:t>
      </w:r>
      <w:r w:rsidR="00D83698" w:rsidRPr="00714BE6">
        <w:rPr>
          <w:i/>
          <w:color w:val="ED0000"/>
        </w:rPr>
        <w:t xml:space="preserve">rt brief description of </w:t>
      </w:r>
      <w:r w:rsidR="00385024" w:rsidRPr="00714BE6">
        <w:rPr>
          <w:i/>
          <w:color w:val="ED0000"/>
        </w:rPr>
        <w:t xml:space="preserve">the project budget and any expected </w:t>
      </w:r>
      <w:r w:rsidR="00D83698" w:rsidRPr="00714BE6">
        <w:rPr>
          <w:i/>
          <w:color w:val="ED0000"/>
        </w:rPr>
        <w:t>payment terms.  If applicable</w:t>
      </w:r>
      <w:r w:rsidR="00EF725E" w:rsidRPr="00714BE6">
        <w:rPr>
          <w:i/>
          <w:color w:val="ED0000"/>
        </w:rPr>
        <w:t>,</w:t>
      </w:r>
      <w:r w:rsidR="00D83698" w:rsidRPr="00714BE6">
        <w:rPr>
          <w:i/>
          <w:color w:val="ED0000"/>
        </w:rPr>
        <w:t xml:space="preserve"> indicate whether certain payments are associated with certain Services or Tasks </w:t>
      </w:r>
      <w:r w:rsidR="00E760F4" w:rsidRPr="00714BE6">
        <w:rPr>
          <w:i/>
          <w:color w:val="ED0000"/>
        </w:rPr>
        <w:t>to be</w:t>
      </w:r>
      <w:r w:rsidR="00D83698" w:rsidRPr="00714BE6">
        <w:rPr>
          <w:i/>
          <w:color w:val="ED0000"/>
        </w:rPr>
        <w:t xml:space="preserve"> rendered by </w:t>
      </w:r>
      <w:r w:rsidR="00E760F4" w:rsidRPr="00714BE6">
        <w:rPr>
          <w:i/>
          <w:color w:val="ED0000"/>
        </w:rPr>
        <w:t>Supplier</w:t>
      </w:r>
      <w:r w:rsidR="00D83698" w:rsidRPr="00714BE6">
        <w:rPr>
          <w:i/>
          <w:color w:val="ED0000"/>
        </w:rPr>
        <w:t>.  If a particular person needs to sign off on the payments indicate that person’s name</w:t>
      </w:r>
      <w:r w:rsidR="00D83698" w:rsidRPr="00714BE6">
        <w:rPr>
          <w:color w:val="ED0000"/>
        </w:rPr>
        <w:t>.</w:t>
      </w:r>
      <w:r w:rsidR="00C81040" w:rsidRPr="00714BE6">
        <w:rPr>
          <w:color w:val="ED0000"/>
        </w:rPr>
        <w:t xml:space="preserve"> </w:t>
      </w:r>
      <w:r w:rsidR="00C81040" w:rsidRPr="00714BE6">
        <w:rPr>
          <w:i/>
          <w:color w:val="ED0000"/>
        </w:rPr>
        <w:t xml:space="preserve">This </w:t>
      </w:r>
      <w:r w:rsidR="002533A7" w:rsidRPr="00714BE6">
        <w:rPr>
          <w:i/>
          <w:color w:val="ED0000"/>
        </w:rPr>
        <w:t xml:space="preserve">can </w:t>
      </w:r>
      <w:r w:rsidR="00C81040" w:rsidRPr="00714BE6">
        <w:rPr>
          <w:i/>
          <w:color w:val="ED0000"/>
        </w:rPr>
        <w:t>be used to build a bid table and or response matrix. Final compensation will of course come from th</w:t>
      </w:r>
      <w:r w:rsidR="00D07937" w:rsidRPr="00714BE6">
        <w:rPr>
          <w:i/>
          <w:color w:val="ED0000"/>
        </w:rPr>
        <w:t>e chosen supplier’s negotiated proposal</w:t>
      </w:r>
      <w:r w:rsidR="00D83698" w:rsidRPr="00714BE6">
        <w:rPr>
          <w:i/>
          <w:color w:val="ED0000"/>
        </w:rPr>
        <w:t>]</w:t>
      </w:r>
    </w:p>
    <w:sectPr w:rsidR="00D83698" w:rsidRPr="00AC5BA8" w:rsidSect="00D361D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15CF" w14:textId="77777777" w:rsidR="00420D1C" w:rsidRDefault="00420D1C" w:rsidP="00CE4946">
      <w:r>
        <w:separator/>
      </w:r>
    </w:p>
  </w:endnote>
  <w:endnote w:type="continuationSeparator" w:id="0">
    <w:p w14:paraId="7FF1244C" w14:textId="77777777" w:rsidR="00420D1C" w:rsidRDefault="00420D1C" w:rsidP="00CE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2B58" w14:textId="77777777" w:rsidR="0071343D" w:rsidRDefault="0071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EB7F" w14:textId="77777777" w:rsidR="0071343D" w:rsidRDefault="00713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6641" w14:textId="77777777" w:rsidR="0071343D" w:rsidRDefault="0071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ED8D" w14:textId="77777777" w:rsidR="00420D1C" w:rsidRDefault="00420D1C" w:rsidP="00CE4946">
      <w:r>
        <w:separator/>
      </w:r>
    </w:p>
  </w:footnote>
  <w:footnote w:type="continuationSeparator" w:id="0">
    <w:p w14:paraId="52E00047" w14:textId="77777777" w:rsidR="00420D1C" w:rsidRDefault="00420D1C" w:rsidP="00CE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9E0C" w14:textId="77777777" w:rsidR="0071343D" w:rsidRDefault="00713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3398" w14:textId="1B6DACCA" w:rsidR="009F0B03" w:rsidRPr="0071343D" w:rsidRDefault="00385024" w:rsidP="00377826">
    <w:pPr>
      <w:tabs>
        <w:tab w:val="left" w:pos="90"/>
      </w:tabs>
      <w:spacing w:after="280"/>
      <w:ind w:left="90"/>
      <w:rPr>
        <w:b/>
        <w:caps/>
        <w:color w:val="auto"/>
      </w:rPr>
    </w:pPr>
    <w:r>
      <w:rPr>
        <w:b/>
        <w:caps/>
        <w:color w:val="auto"/>
      </w:rPr>
      <w:t>Campus: 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620B" w14:textId="77777777" w:rsidR="0071343D" w:rsidRDefault="007134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698"/>
    <w:rsid w:val="0000040D"/>
    <w:rsid w:val="00003A90"/>
    <w:rsid w:val="00003F50"/>
    <w:rsid w:val="00007259"/>
    <w:rsid w:val="000169E3"/>
    <w:rsid w:val="000217D8"/>
    <w:rsid w:val="00021D13"/>
    <w:rsid w:val="000251EA"/>
    <w:rsid w:val="0002615B"/>
    <w:rsid w:val="000439E7"/>
    <w:rsid w:val="00044CCE"/>
    <w:rsid w:val="000528D1"/>
    <w:rsid w:val="000562B5"/>
    <w:rsid w:val="00056865"/>
    <w:rsid w:val="00057FE1"/>
    <w:rsid w:val="000623F8"/>
    <w:rsid w:val="00071B06"/>
    <w:rsid w:val="0007270B"/>
    <w:rsid w:val="00073198"/>
    <w:rsid w:val="000737B6"/>
    <w:rsid w:val="00073B27"/>
    <w:rsid w:val="000814FE"/>
    <w:rsid w:val="00081646"/>
    <w:rsid w:val="0008191B"/>
    <w:rsid w:val="00085B0E"/>
    <w:rsid w:val="000964FC"/>
    <w:rsid w:val="000A5925"/>
    <w:rsid w:val="000A7D1C"/>
    <w:rsid w:val="000B0CEB"/>
    <w:rsid w:val="000B3B1C"/>
    <w:rsid w:val="000B3C22"/>
    <w:rsid w:val="000B4D22"/>
    <w:rsid w:val="000B6979"/>
    <w:rsid w:val="000B6C9D"/>
    <w:rsid w:val="000B72E6"/>
    <w:rsid w:val="000C24B3"/>
    <w:rsid w:val="000C2BCE"/>
    <w:rsid w:val="000C4A21"/>
    <w:rsid w:val="000D01FF"/>
    <w:rsid w:val="000D0C93"/>
    <w:rsid w:val="000D1B48"/>
    <w:rsid w:val="000D38B4"/>
    <w:rsid w:val="000D424A"/>
    <w:rsid w:val="000D6EEC"/>
    <w:rsid w:val="000E0757"/>
    <w:rsid w:val="000F256A"/>
    <w:rsid w:val="000F4019"/>
    <w:rsid w:val="000F45C8"/>
    <w:rsid w:val="001012BC"/>
    <w:rsid w:val="00104ED7"/>
    <w:rsid w:val="00106DF4"/>
    <w:rsid w:val="00120B9F"/>
    <w:rsid w:val="001226E0"/>
    <w:rsid w:val="00123423"/>
    <w:rsid w:val="00123FD9"/>
    <w:rsid w:val="001252BD"/>
    <w:rsid w:val="00126AE9"/>
    <w:rsid w:val="00127C4E"/>
    <w:rsid w:val="001325C3"/>
    <w:rsid w:val="00132FA7"/>
    <w:rsid w:val="00133470"/>
    <w:rsid w:val="00134B75"/>
    <w:rsid w:val="00141B03"/>
    <w:rsid w:val="001442D2"/>
    <w:rsid w:val="001470FD"/>
    <w:rsid w:val="00147A15"/>
    <w:rsid w:val="00150024"/>
    <w:rsid w:val="00154155"/>
    <w:rsid w:val="00154BC0"/>
    <w:rsid w:val="00154D65"/>
    <w:rsid w:val="00155BBE"/>
    <w:rsid w:val="00165EE0"/>
    <w:rsid w:val="00166561"/>
    <w:rsid w:val="00167594"/>
    <w:rsid w:val="00167A8C"/>
    <w:rsid w:val="00171762"/>
    <w:rsid w:val="0017462C"/>
    <w:rsid w:val="0017477E"/>
    <w:rsid w:val="0017495A"/>
    <w:rsid w:val="00183A58"/>
    <w:rsid w:val="00187546"/>
    <w:rsid w:val="001910A1"/>
    <w:rsid w:val="00191F83"/>
    <w:rsid w:val="001A04E6"/>
    <w:rsid w:val="001A22F8"/>
    <w:rsid w:val="001A2E2F"/>
    <w:rsid w:val="001A4463"/>
    <w:rsid w:val="001B037F"/>
    <w:rsid w:val="001B62B2"/>
    <w:rsid w:val="001B7CAB"/>
    <w:rsid w:val="001C1CA2"/>
    <w:rsid w:val="001C59F7"/>
    <w:rsid w:val="001C6255"/>
    <w:rsid w:val="001D0967"/>
    <w:rsid w:val="001E24B8"/>
    <w:rsid w:val="001E4600"/>
    <w:rsid w:val="001E5739"/>
    <w:rsid w:val="001E5B39"/>
    <w:rsid w:val="001F0626"/>
    <w:rsid w:val="00202019"/>
    <w:rsid w:val="002048CD"/>
    <w:rsid w:val="00204A99"/>
    <w:rsid w:val="00205335"/>
    <w:rsid w:val="002104A3"/>
    <w:rsid w:val="00212D79"/>
    <w:rsid w:val="00217211"/>
    <w:rsid w:val="002259F7"/>
    <w:rsid w:val="0022601C"/>
    <w:rsid w:val="002264E8"/>
    <w:rsid w:val="00230181"/>
    <w:rsid w:val="00233357"/>
    <w:rsid w:val="00236891"/>
    <w:rsid w:val="002479D0"/>
    <w:rsid w:val="002533A7"/>
    <w:rsid w:val="002542C5"/>
    <w:rsid w:val="00255551"/>
    <w:rsid w:val="00264728"/>
    <w:rsid w:val="00266E29"/>
    <w:rsid w:val="00267BCE"/>
    <w:rsid w:val="00274ACE"/>
    <w:rsid w:val="00282991"/>
    <w:rsid w:val="002860AE"/>
    <w:rsid w:val="00293D7C"/>
    <w:rsid w:val="002A2EA5"/>
    <w:rsid w:val="002B1331"/>
    <w:rsid w:val="002B49D3"/>
    <w:rsid w:val="002B7602"/>
    <w:rsid w:val="002C17C4"/>
    <w:rsid w:val="002C78E7"/>
    <w:rsid w:val="002D2BD8"/>
    <w:rsid w:val="002F21B6"/>
    <w:rsid w:val="002F2F5C"/>
    <w:rsid w:val="002F41A5"/>
    <w:rsid w:val="002F60ED"/>
    <w:rsid w:val="00303AFE"/>
    <w:rsid w:val="00315AE4"/>
    <w:rsid w:val="00325772"/>
    <w:rsid w:val="00325FC7"/>
    <w:rsid w:val="00326A08"/>
    <w:rsid w:val="00327A7E"/>
    <w:rsid w:val="00332BF2"/>
    <w:rsid w:val="0033469D"/>
    <w:rsid w:val="00337FE5"/>
    <w:rsid w:val="003410C8"/>
    <w:rsid w:val="00341DC8"/>
    <w:rsid w:val="003460F3"/>
    <w:rsid w:val="003501D9"/>
    <w:rsid w:val="00350851"/>
    <w:rsid w:val="003516D5"/>
    <w:rsid w:val="00351DD8"/>
    <w:rsid w:val="0035208D"/>
    <w:rsid w:val="003545BA"/>
    <w:rsid w:val="00354953"/>
    <w:rsid w:val="00356B55"/>
    <w:rsid w:val="003616B1"/>
    <w:rsid w:val="00361CA8"/>
    <w:rsid w:val="003622FC"/>
    <w:rsid w:val="00363278"/>
    <w:rsid w:val="00364F9E"/>
    <w:rsid w:val="00375610"/>
    <w:rsid w:val="003763B4"/>
    <w:rsid w:val="00377826"/>
    <w:rsid w:val="00380651"/>
    <w:rsid w:val="00380EA5"/>
    <w:rsid w:val="003824C7"/>
    <w:rsid w:val="00385024"/>
    <w:rsid w:val="00387A5B"/>
    <w:rsid w:val="0039713A"/>
    <w:rsid w:val="003A1268"/>
    <w:rsid w:val="003B2B1C"/>
    <w:rsid w:val="003B6021"/>
    <w:rsid w:val="003B6D92"/>
    <w:rsid w:val="003C0447"/>
    <w:rsid w:val="003C2278"/>
    <w:rsid w:val="003C485C"/>
    <w:rsid w:val="003C7E55"/>
    <w:rsid w:val="003D4E39"/>
    <w:rsid w:val="003E0039"/>
    <w:rsid w:val="003E055F"/>
    <w:rsid w:val="003E2CFC"/>
    <w:rsid w:val="003E4DEF"/>
    <w:rsid w:val="003E6413"/>
    <w:rsid w:val="003E77ED"/>
    <w:rsid w:val="003F087B"/>
    <w:rsid w:val="003F4F8F"/>
    <w:rsid w:val="003F60BE"/>
    <w:rsid w:val="0040116A"/>
    <w:rsid w:val="0040521C"/>
    <w:rsid w:val="0040690E"/>
    <w:rsid w:val="004074F7"/>
    <w:rsid w:val="00412068"/>
    <w:rsid w:val="00415E4F"/>
    <w:rsid w:val="00420D1C"/>
    <w:rsid w:val="00423EAE"/>
    <w:rsid w:val="00424239"/>
    <w:rsid w:val="00425EDA"/>
    <w:rsid w:val="00426AB5"/>
    <w:rsid w:val="004320E0"/>
    <w:rsid w:val="00436A90"/>
    <w:rsid w:val="00441D16"/>
    <w:rsid w:val="00443C53"/>
    <w:rsid w:val="0044567B"/>
    <w:rsid w:val="00455713"/>
    <w:rsid w:val="00456573"/>
    <w:rsid w:val="00460BCE"/>
    <w:rsid w:val="0046146B"/>
    <w:rsid w:val="00465D95"/>
    <w:rsid w:val="0047456A"/>
    <w:rsid w:val="0047559D"/>
    <w:rsid w:val="00493C30"/>
    <w:rsid w:val="004A1046"/>
    <w:rsid w:val="004A7E72"/>
    <w:rsid w:val="004B1BF7"/>
    <w:rsid w:val="004D08A2"/>
    <w:rsid w:val="004D375C"/>
    <w:rsid w:val="004D68BC"/>
    <w:rsid w:val="004D7143"/>
    <w:rsid w:val="004E227B"/>
    <w:rsid w:val="004E3494"/>
    <w:rsid w:val="004E3F99"/>
    <w:rsid w:val="004E6DE1"/>
    <w:rsid w:val="004E77F4"/>
    <w:rsid w:val="004F21F1"/>
    <w:rsid w:val="00501649"/>
    <w:rsid w:val="00501B27"/>
    <w:rsid w:val="00503752"/>
    <w:rsid w:val="00504067"/>
    <w:rsid w:val="005069BB"/>
    <w:rsid w:val="00506F1A"/>
    <w:rsid w:val="0051207E"/>
    <w:rsid w:val="0051734A"/>
    <w:rsid w:val="00520D3A"/>
    <w:rsid w:val="00526CD4"/>
    <w:rsid w:val="00526E2E"/>
    <w:rsid w:val="00530DAE"/>
    <w:rsid w:val="0054407D"/>
    <w:rsid w:val="0054694B"/>
    <w:rsid w:val="00554A7E"/>
    <w:rsid w:val="00562A73"/>
    <w:rsid w:val="00563437"/>
    <w:rsid w:val="00571EBA"/>
    <w:rsid w:val="00572A49"/>
    <w:rsid w:val="00575D71"/>
    <w:rsid w:val="00577B8C"/>
    <w:rsid w:val="00581D0A"/>
    <w:rsid w:val="00584A01"/>
    <w:rsid w:val="00585F2C"/>
    <w:rsid w:val="0058763D"/>
    <w:rsid w:val="00587B4F"/>
    <w:rsid w:val="00587BFD"/>
    <w:rsid w:val="005913B9"/>
    <w:rsid w:val="005B0450"/>
    <w:rsid w:val="005B0A25"/>
    <w:rsid w:val="005B366F"/>
    <w:rsid w:val="005B48DD"/>
    <w:rsid w:val="005C1774"/>
    <w:rsid w:val="005C5C0E"/>
    <w:rsid w:val="005C6814"/>
    <w:rsid w:val="005D62A3"/>
    <w:rsid w:val="005D7CEA"/>
    <w:rsid w:val="005E1EA0"/>
    <w:rsid w:val="005E2738"/>
    <w:rsid w:val="005F4227"/>
    <w:rsid w:val="005F4B75"/>
    <w:rsid w:val="00610063"/>
    <w:rsid w:val="00610DD5"/>
    <w:rsid w:val="00611677"/>
    <w:rsid w:val="006126C3"/>
    <w:rsid w:val="006132C5"/>
    <w:rsid w:val="00615D86"/>
    <w:rsid w:val="00620D40"/>
    <w:rsid w:val="00632CBD"/>
    <w:rsid w:val="006341DF"/>
    <w:rsid w:val="00634F1C"/>
    <w:rsid w:val="00636F7D"/>
    <w:rsid w:val="00641AF5"/>
    <w:rsid w:val="00643E2B"/>
    <w:rsid w:val="00646774"/>
    <w:rsid w:val="00651A3B"/>
    <w:rsid w:val="0065677C"/>
    <w:rsid w:val="00656809"/>
    <w:rsid w:val="00656C50"/>
    <w:rsid w:val="00657715"/>
    <w:rsid w:val="006639F0"/>
    <w:rsid w:val="00663F1B"/>
    <w:rsid w:val="006668DA"/>
    <w:rsid w:val="0067031A"/>
    <w:rsid w:val="00671CB5"/>
    <w:rsid w:val="0067233E"/>
    <w:rsid w:val="006764E5"/>
    <w:rsid w:val="00682A68"/>
    <w:rsid w:val="00691A23"/>
    <w:rsid w:val="006944B6"/>
    <w:rsid w:val="006A0FDC"/>
    <w:rsid w:val="006A1453"/>
    <w:rsid w:val="006A3FF6"/>
    <w:rsid w:val="006B7D5B"/>
    <w:rsid w:val="006C36E3"/>
    <w:rsid w:val="006C3C31"/>
    <w:rsid w:val="006E46FF"/>
    <w:rsid w:val="006E783B"/>
    <w:rsid w:val="006E7C60"/>
    <w:rsid w:val="006F459C"/>
    <w:rsid w:val="00700652"/>
    <w:rsid w:val="00702605"/>
    <w:rsid w:val="00706934"/>
    <w:rsid w:val="007130E8"/>
    <w:rsid w:val="0071343D"/>
    <w:rsid w:val="00714BE6"/>
    <w:rsid w:val="00715C3C"/>
    <w:rsid w:val="0071664F"/>
    <w:rsid w:val="00717BD5"/>
    <w:rsid w:val="00717D0D"/>
    <w:rsid w:val="0072065B"/>
    <w:rsid w:val="00721D49"/>
    <w:rsid w:val="007231E7"/>
    <w:rsid w:val="00734985"/>
    <w:rsid w:val="00736146"/>
    <w:rsid w:val="0073689A"/>
    <w:rsid w:val="00753AA8"/>
    <w:rsid w:val="007603F0"/>
    <w:rsid w:val="00765DD6"/>
    <w:rsid w:val="007661DC"/>
    <w:rsid w:val="00772E8B"/>
    <w:rsid w:val="00780358"/>
    <w:rsid w:val="00784B5E"/>
    <w:rsid w:val="00794A9F"/>
    <w:rsid w:val="007974A2"/>
    <w:rsid w:val="00797D5D"/>
    <w:rsid w:val="00797D6B"/>
    <w:rsid w:val="007A2DB7"/>
    <w:rsid w:val="007A4CEB"/>
    <w:rsid w:val="007B1A74"/>
    <w:rsid w:val="007B25A0"/>
    <w:rsid w:val="007C3BEC"/>
    <w:rsid w:val="007C4461"/>
    <w:rsid w:val="007C4986"/>
    <w:rsid w:val="007C4F82"/>
    <w:rsid w:val="007C583B"/>
    <w:rsid w:val="007D4BBF"/>
    <w:rsid w:val="007D51DD"/>
    <w:rsid w:val="007E206D"/>
    <w:rsid w:val="007E6E55"/>
    <w:rsid w:val="007F1AFE"/>
    <w:rsid w:val="007F45D0"/>
    <w:rsid w:val="007F5D1D"/>
    <w:rsid w:val="008036B2"/>
    <w:rsid w:val="008062CA"/>
    <w:rsid w:val="008122E2"/>
    <w:rsid w:val="0081269A"/>
    <w:rsid w:val="008205A1"/>
    <w:rsid w:val="00822F73"/>
    <w:rsid w:val="008230AF"/>
    <w:rsid w:val="00825A95"/>
    <w:rsid w:val="00827735"/>
    <w:rsid w:val="00827B3B"/>
    <w:rsid w:val="008341C3"/>
    <w:rsid w:val="00835ACA"/>
    <w:rsid w:val="0083666E"/>
    <w:rsid w:val="0084357F"/>
    <w:rsid w:val="00843A3E"/>
    <w:rsid w:val="008462AC"/>
    <w:rsid w:val="008515C3"/>
    <w:rsid w:val="00851752"/>
    <w:rsid w:val="00862662"/>
    <w:rsid w:val="008669F6"/>
    <w:rsid w:val="008679F2"/>
    <w:rsid w:val="008725F2"/>
    <w:rsid w:val="00874770"/>
    <w:rsid w:val="00877B65"/>
    <w:rsid w:val="00882391"/>
    <w:rsid w:val="00882961"/>
    <w:rsid w:val="008832EA"/>
    <w:rsid w:val="00883885"/>
    <w:rsid w:val="00890EED"/>
    <w:rsid w:val="008925B6"/>
    <w:rsid w:val="00892A57"/>
    <w:rsid w:val="008955F4"/>
    <w:rsid w:val="00897752"/>
    <w:rsid w:val="008A02D7"/>
    <w:rsid w:val="008A7E4B"/>
    <w:rsid w:val="008B7595"/>
    <w:rsid w:val="008C0C66"/>
    <w:rsid w:val="008C23DF"/>
    <w:rsid w:val="008C6F83"/>
    <w:rsid w:val="008C734A"/>
    <w:rsid w:val="008D23BF"/>
    <w:rsid w:val="008D4F94"/>
    <w:rsid w:val="008E336B"/>
    <w:rsid w:val="008E4B6A"/>
    <w:rsid w:val="008F0156"/>
    <w:rsid w:val="008F37DF"/>
    <w:rsid w:val="008F4DF5"/>
    <w:rsid w:val="008F4ED9"/>
    <w:rsid w:val="008F729D"/>
    <w:rsid w:val="00900A7C"/>
    <w:rsid w:val="0090145D"/>
    <w:rsid w:val="009025CD"/>
    <w:rsid w:val="00912BB7"/>
    <w:rsid w:val="00917739"/>
    <w:rsid w:val="009178CA"/>
    <w:rsid w:val="0092203A"/>
    <w:rsid w:val="009234E9"/>
    <w:rsid w:val="009242E8"/>
    <w:rsid w:val="009258E4"/>
    <w:rsid w:val="00927B6B"/>
    <w:rsid w:val="00930B10"/>
    <w:rsid w:val="009331F0"/>
    <w:rsid w:val="00935DCB"/>
    <w:rsid w:val="0094069F"/>
    <w:rsid w:val="00942D62"/>
    <w:rsid w:val="009450EB"/>
    <w:rsid w:val="00945A38"/>
    <w:rsid w:val="00946B03"/>
    <w:rsid w:val="009519DE"/>
    <w:rsid w:val="00956B41"/>
    <w:rsid w:val="00956EBB"/>
    <w:rsid w:val="009620CE"/>
    <w:rsid w:val="00965E73"/>
    <w:rsid w:val="00967BA9"/>
    <w:rsid w:val="00970CE6"/>
    <w:rsid w:val="00972C8D"/>
    <w:rsid w:val="00975350"/>
    <w:rsid w:val="00977205"/>
    <w:rsid w:val="00984A30"/>
    <w:rsid w:val="00987A2B"/>
    <w:rsid w:val="0099068D"/>
    <w:rsid w:val="009918BC"/>
    <w:rsid w:val="00993768"/>
    <w:rsid w:val="009A0E07"/>
    <w:rsid w:val="009A4DBE"/>
    <w:rsid w:val="009B07FB"/>
    <w:rsid w:val="009C3276"/>
    <w:rsid w:val="009C3A6F"/>
    <w:rsid w:val="009C6D74"/>
    <w:rsid w:val="009C7D23"/>
    <w:rsid w:val="009D13D6"/>
    <w:rsid w:val="009D5FCA"/>
    <w:rsid w:val="009E60F2"/>
    <w:rsid w:val="009E7831"/>
    <w:rsid w:val="009F0B03"/>
    <w:rsid w:val="009F26D4"/>
    <w:rsid w:val="00A00F7A"/>
    <w:rsid w:val="00A04D90"/>
    <w:rsid w:val="00A056F9"/>
    <w:rsid w:val="00A06255"/>
    <w:rsid w:val="00A13BFF"/>
    <w:rsid w:val="00A1634B"/>
    <w:rsid w:val="00A216F8"/>
    <w:rsid w:val="00A23EE7"/>
    <w:rsid w:val="00A2576F"/>
    <w:rsid w:val="00A2727A"/>
    <w:rsid w:val="00A309EC"/>
    <w:rsid w:val="00A345A4"/>
    <w:rsid w:val="00A44DBA"/>
    <w:rsid w:val="00A50391"/>
    <w:rsid w:val="00A57375"/>
    <w:rsid w:val="00A62AE2"/>
    <w:rsid w:val="00A6426E"/>
    <w:rsid w:val="00A663B4"/>
    <w:rsid w:val="00A720F9"/>
    <w:rsid w:val="00A80123"/>
    <w:rsid w:val="00A80144"/>
    <w:rsid w:val="00A803AE"/>
    <w:rsid w:val="00A83A12"/>
    <w:rsid w:val="00A85B1D"/>
    <w:rsid w:val="00A9073E"/>
    <w:rsid w:val="00A9320E"/>
    <w:rsid w:val="00A955D2"/>
    <w:rsid w:val="00AA79D0"/>
    <w:rsid w:val="00AB1C5D"/>
    <w:rsid w:val="00AB527A"/>
    <w:rsid w:val="00AB55BF"/>
    <w:rsid w:val="00AB67CF"/>
    <w:rsid w:val="00AB6CBC"/>
    <w:rsid w:val="00AC0836"/>
    <w:rsid w:val="00AC4AD8"/>
    <w:rsid w:val="00AC51BD"/>
    <w:rsid w:val="00AC5BA8"/>
    <w:rsid w:val="00AD3AA6"/>
    <w:rsid w:val="00AD6328"/>
    <w:rsid w:val="00AD635D"/>
    <w:rsid w:val="00AF14DC"/>
    <w:rsid w:val="00B0586A"/>
    <w:rsid w:val="00B20462"/>
    <w:rsid w:val="00B3075D"/>
    <w:rsid w:val="00B34DB3"/>
    <w:rsid w:val="00B41A42"/>
    <w:rsid w:val="00B43FEA"/>
    <w:rsid w:val="00B52D30"/>
    <w:rsid w:val="00B538E2"/>
    <w:rsid w:val="00B55676"/>
    <w:rsid w:val="00B609A8"/>
    <w:rsid w:val="00B61C66"/>
    <w:rsid w:val="00B61FE4"/>
    <w:rsid w:val="00B63303"/>
    <w:rsid w:val="00B71A03"/>
    <w:rsid w:val="00B73509"/>
    <w:rsid w:val="00B81E0D"/>
    <w:rsid w:val="00B82ABD"/>
    <w:rsid w:val="00B83A87"/>
    <w:rsid w:val="00B9136D"/>
    <w:rsid w:val="00BA09D6"/>
    <w:rsid w:val="00BA1B77"/>
    <w:rsid w:val="00BA3E0D"/>
    <w:rsid w:val="00BA4E06"/>
    <w:rsid w:val="00BB3883"/>
    <w:rsid w:val="00BB7F3A"/>
    <w:rsid w:val="00BC54A0"/>
    <w:rsid w:val="00BC6159"/>
    <w:rsid w:val="00BD03BF"/>
    <w:rsid w:val="00BD1844"/>
    <w:rsid w:val="00BD197A"/>
    <w:rsid w:val="00BD412F"/>
    <w:rsid w:val="00BD5014"/>
    <w:rsid w:val="00BF06E8"/>
    <w:rsid w:val="00BF21BF"/>
    <w:rsid w:val="00C06869"/>
    <w:rsid w:val="00C0702F"/>
    <w:rsid w:val="00C0749A"/>
    <w:rsid w:val="00C075A5"/>
    <w:rsid w:val="00C14B4E"/>
    <w:rsid w:val="00C16465"/>
    <w:rsid w:val="00C24EEC"/>
    <w:rsid w:val="00C27516"/>
    <w:rsid w:val="00C463B4"/>
    <w:rsid w:val="00C55C72"/>
    <w:rsid w:val="00C56364"/>
    <w:rsid w:val="00C60C70"/>
    <w:rsid w:val="00C622C6"/>
    <w:rsid w:val="00C62852"/>
    <w:rsid w:val="00C630D6"/>
    <w:rsid w:val="00C649F6"/>
    <w:rsid w:val="00C65675"/>
    <w:rsid w:val="00C67504"/>
    <w:rsid w:val="00C71E61"/>
    <w:rsid w:val="00C742B6"/>
    <w:rsid w:val="00C7583E"/>
    <w:rsid w:val="00C81040"/>
    <w:rsid w:val="00C973A9"/>
    <w:rsid w:val="00CB1BF4"/>
    <w:rsid w:val="00CB4636"/>
    <w:rsid w:val="00CC3DCB"/>
    <w:rsid w:val="00CC4E21"/>
    <w:rsid w:val="00CC6083"/>
    <w:rsid w:val="00CD0BE8"/>
    <w:rsid w:val="00CD5893"/>
    <w:rsid w:val="00CE4946"/>
    <w:rsid w:val="00CE4CA4"/>
    <w:rsid w:val="00CE5706"/>
    <w:rsid w:val="00CE5F7C"/>
    <w:rsid w:val="00CF03D1"/>
    <w:rsid w:val="00CF158C"/>
    <w:rsid w:val="00CF5D47"/>
    <w:rsid w:val="00CF626B"/>
    <w:rsid w:val="00D01442"/>
    <w:rsid w:val="00D03850"/>
    <w:rsid w:val="00D03CB0"/>
    <w:rsid w:val="00D052FB"/>
    <w:rsid w:val="00D07937"/>
    <w:rsid w:val="00D07AD8"/>
    <w:rsid w:val="00D13453"/>
    <w:rsid w:val="00D1503B"/>
    <w:rsid w:val="00D30FDF"/>
    <w:rsid w:val="00D31132"/>
    <w:rsid w:val="00D31265"/>
    <w:rsid w:val="00D35FC7"/>
    <w:rsid w:val="00D361D3"/>
    <w:rsid w:val="00D401D2"/>
    <w:rsid w:val="00D41E7D"/>
    <w:rsid w:val="00D44DDE"/>
    <w:rsid w:val="00D46259"/>
    <w:rsid w:val="00D46962"/>
    <w:rsid w:val="00D621D1"/>
    <w:rsid w:val="00D71267"/>
    <w:rsid w:val="00D8239E"/>
    <w:rsid w:val="00D83698"/>
    <w:rsid w:val="00D842CB"/>
    <w:rsid w:val="00D8579F"/>
    <w:rsid w:val="00D90DAE"/>
    <w:rsid w:val="00D96038"/>
    <w:rsid w:val="00D97EFA"/>
    <w:rsid w:val="00DA3B89"/>
    <w:rsid w:val="00DA468F"/>
    <w:rsid w:val="00DB38B8"/>
    <w:rsid w:val="00DB5429"/>
    <w:rsid w:val="00DC331B"/>
    <w:rsid w:val="00DC54A5"/>
    <w:rsid w:val="00DC7061"/>
    <w:rsid w:val="00DD17E3"/>
    <w:rsid w:val="00DD4A48"/>
    <w:rsid w:val="00DD6533"/>
    <w:rsid w:val="00DE557D"/>
    <w:rsid w:val="00DF1471"/>
    <w:rsid w:val="00DF24EA"/>
    <w:rsid w:val="00DF35AE"/>
    <w:rsid w:val="00DF3ACA"/>
    <w:rsid w:val="00E00B58"/>
    <w:rsid w:val="00E01DE9"/>
    <w:rsid w:val="00E03893"/>
    <w:rsid w:val="00E0407A"/>
    <w:rsid w:val="00E04D70"/>
    <w:rsid w:val="00E102A2"/>
    <w:rsid w:val="00E10723"/>
    <w:rsid w:val="00E114DB"/>
    <w:rsid w:val="00E127D6"/>
    <w:rsid w:val="00E15BC6"/>
    <w:rsid w:val="00E203B9"/>
    <w:rsid w:val="00E2062D"/>
    <w:rsid w:val="00E2383E"/>
    <w:rsid w:val="00E31F63"/>
    <w:rsid w:val="00E37710"/>
    <w:rsid w:val="00E403A5"/>
    <w:rsid w:val="00E44B50"/>
    <w:rsid w:val="00E4591A"/>
    <w:rsid w:val="00E543F7"/>
    <w:rsid w:val="00E551B9"/>
    <w:rsid w:val="00E5578F"/>
    <w:rsid w:val="00E55BAA"/>
    <w:rsid w:val="00E5627D"/>
    <w:rsid w:val="00E62D26"/>
    <w:rsid w:val="00E71057"/>
    <w:rsid w:val="00E71EF4"/>
    <w:rsid w:val="00E760F4"/>
    <w:rsid w:val="00E772F9"/>
    <w:rsid w:val="00E82D58"/>
    <w:rsid w:val="00E91073"/>
    <w:rsid w:val="00E949A2"/>
    <w:rsid w:val="00EA3A68"/>
    <w:rsid w:val="00EB0E2C"/>
    <w:rsid w:val="00EB1982"/>
    <w:rsid w:val="00EB37CC"/>
    <w:rsid w:val="00EB3D39"/>
    <w:rsid w:val="00EB6244"/>
    <w:rsid w:val="00EC05DF"/>
    <w:rsid w:val="00EC1E05"/>
    <w:rsid w:val="00EC2716"/>
    <w:rsid w:val="00EC5CEC"/>
    <w:rsid w:val="00ED6867"/>
    <w:rsid w:val="00ED7BC4"/>
    <w:rsid w:val="00EE1437"/>
    <w:rsid w:val="00EE2E86"/>
    <w:rsid w:val="00EE728C"/>
    <w:rsid w:val="00EF725E"/>
    <w:rsid w:val="00F01358"/>
    <w:rsid w:val="00F037E2"/>
    <w:rsid w:val="00F0694E"/>
    <w:rsid w:val="00F2037A"/>
    <w:rsid w:val="00F2052E"/>
    <w:rsid w:val="00F2213D"/>
    <w:rsid w:val="00F31B91"/>
    <w:rsid w:val="00F3408C"/>
    <w:rsid w:val="00F340AE"/>
    <w:rsid w:val="00F354C2"/>
    <w:rsid w:val="00F424B2"/>
    <w:rsid w:val="00F42CF3"/>
    <w:rsid w:val="00F44218"/>
    <w:rsid w:val="00F4662B"/>
    <w:rsid w:val="00F51613"/>
    <w:rsid w:val="00F53C05"/>
    <w:rsid w:val="00F53E3F"/>
    <w:rsid w:val="00F5792E"/>
    <w:rsid w:val="00F60422"/>
    <w:rsid w:val="00F612B8"/>
    <w:rsid w:val="00F61BD6"/>
    <w:rsid w:val="00F62517"/>
    <w:rsid w:val="00F65879"/>
    <w:rsid w:val="00F70A6A"/>
    <w:rsid w:val="00F7328A"/>
    <w:rsid w:val="00F75EE9"/>
    <w:rsid w:val="00F763BB"/>
    <w:rsid w:val="00F80FB1"/>
    <w:rsid w:val="00F83975"/>
    <w:rsid w:val="00FA101E"/>
    <w:rsid w:val="00FA5EAB"/>
    <w:rsid w:val="00FB50DE"/>
    <w:rsid w:val="00FC1420"/>
    <w:rsid w:val="00FC2C90"/>
    <w:rsid w:val="00FC6870"/>
    <w:rsid w:val="00FD4366"/>
    <w:rsid w:val="00FD47CA"/>
    <w:rsid w:val="00FD67FB"/>
    <w:rsid w:val="00FE22CA"/>
    <w:rsid w:val="00FE343D"/>
    <w:rsid w:val="00FE7575"/>
    <w:rsid w:val="00FF3178"/>
    <w:rsid w:val="00FF5CAF"/>
    <w:rsid w:val="00FF6725"/>
    <w:rsid w:val="00FF7C8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63BE300"/>
  <w15:docId w15:val="{6BBBA6EB-4C73-4898-A41B-37D4E44C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E25F1"/>
        <w:sz w:val="24"/>
        <w:szCs w:val="24"/>
        <w:lang w:val="en-US" w:eastAsia="en-US" w:bidi="ar-SA"/>
      </w:rPr>
    </w:rPrDefault>
    <w:pPrDefault>
      <w:pPr>
        <w:ind w:left="5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5C3"/>
  </w:style>
  <w:style w:type="paragraph" w:styleId="Heading1">
    <w:name w:val="heading 1"/>
    <w:basedOn w:val="Normal"/>
    <w:next w:val="Normal"/>
    <w:link w:val="Heading1Char"/>
    <w:uiPriority w:val="9"/>
    <w:qFormat/>
    <w:rsid w:val="003E00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6244"/>
    <w:pPr>
      <w:keepNext/>
      <w:keepLines/>
      <w:ind w:left="864"/>
      <w:outlineLvl w:val="1"/>
    </w:pPr>
    <w:rPr>
      <w:rFonts w:eastAsiaTheme="majorEastAsia" w:cstheme="majorBidi"/>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946"/>
    <w:pPr>
      <w:tabs>
        <w:tab w:val="center" w:pos="4680"/>
        <w:tab w:val="right" w:pos="9360"/>
      </w:tabs>
    </w:pPr>
  </w:style>
  <w:style w:type="character" w:customStyle="1" w:styleId="HeaderChar">
    <w:name w:val="Header Char"/>
    <w:basedOn w:val="DefaultParagraphFont"/>
    <w:link w:val="Header"/>
    <w:uiPriority w:val="99"/>
    <w:rsid w:val="00CE4946"/>
  </w:style>
  <w:style w:type="paragraph" w:styleId="Footer">
    <w:name w:val="footer"/>
    <w:basedOn w:val="Normal"/>
    <w:link w:val="FooterChar"/>
    <w:uiPriority w:val="99"/>
    <w:unhideWhenUsed/>
    <w:rsid w:val="00CE4946"/>
    <w:pPr>
      <w:tabs>
        <w:tab w:val="center" w:pos="4680"/>
        <w:tab w:val="right" w:pos="9360"/>
      </w:tabs>
    </w:pPr>
  </w:style>
  <w:style w:type="character" w:customStyle="1" w:styleId="FooterChar">
    <w:name w:val="Footer Char"/>
    <w:basedOn w:val="DefaultParagraphFont"/>
    <w:link w:val="Footer"/>
    <w:uiPriority w:val="99"/>
    <w:rsid w:val="00CE4946"/>
  </w:style>
  <w:style w:type="paragraph" w:customStyle="1" w:styleId="NormalText">
    <w:name w:val="Normal Text"/>
    <w:basedOn w:val="Title"/>
    <w:rsid w:val="000B0CEB"/>
    <w:pPr>
      <w:spacing w:line="360" w:lineRule="auto"/>
      <w:ind w:left="0"/>
      <w:contextualSpacing w:val="0"/>
    </w:pPr>
    <w:rPr>
      <w:rFonts w:ascii="Verdana" w:eastAsia="Times New Roman" w:hAnsi="Verdana" w:cs="Times New Roman"/>
      <w:spacing w:val="0"/>
      <w:kern w:val="0"/>
      <w:sz w:val="20"/>
      <w:szCs w:val="24"/>
    </w:rPr>
  </w:style>
  <w:style w:type="paragraph" w:styleId="Title">
    <w:name w:val="Title"/>
    <w:basedOn w:val="Normal"/>
    <w:next w:val="Normal"/>
    <w:link w:val="TitleChar"/>
    <w:uiPriority w:val="10"/>
    <w:qFormat/>
    <w:rsid w:val="000B0CE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B0CEB"/>
    <w:rPr>
      <w:rFonts w:asciiTheme="majorHAnsi" w:eastAsiaTheme="majorEastAsia" w:hAnsiTheme="majorHAnsi" w:cstheme="majorBidi"/>
      <w:color w:val="auto"/>
      <w:spacing w:val="-10"/>
      <w:kern w:val="28"/>
      <w:sz w:val="56"/>
      <w:szCs w:val="56"/>
    </w:rPr>
  </w:style>
  <w:style w:type="paragraph" w:styleId="BalloonText">
    <w:name w:val="Balloon Text"/>
    <w:basedOn w:val="Normal"/>
    <w:link w:val="BalloonTextChar"/>
    <w:uiPriority w:val="99"/>
    <w:semiHidden/>
    <w:unhideWhenUsed/>
    <w:rsid w:val="00D36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1D3"/>
    <w:rPr>
      <w:rFonts w:ascii="Segoe UI" w:hAnsi="Segoe UI" w:cs="Segoe UI"/>
      <w:sz w:val="18"/>
      <w:szCs w:val="18"/>
    </w:rPr>
  </w:style>
  <w:style w:type="character" w:customStyle="1" w:styleId="Heading1Char">
    <w:name w:val="Heading 1 Char"/>
    <w:basedOn w:val="DefaultParagraphFont"/>
    <w:link w:val="Heading1"/>
    <w:uiPriority w:val="9"/>
    <w:rsid w:val="003E00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B6244"/>
    <w:rPr>
      <w:rFonts w:eastAsiaTheme="majorEastAsia" w:cstheme="majorBidi"/>
      <w:color w:val="auto"/>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6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F87314BF4A1448CBAE3D06AF2DFE1" ma:contentTypeVersion="12" ma:contentTypeDescription="Create a new document." ma:contentTypeScope="" ma:versionID="31c06d13ae88e0afa13f924a7d423f0d">
  <xsd:schema xmlns:xsd="http://www.w3.org/2001/XMLSchema" xmlns:xs="http://www.w3.org/2001/XMLSchema" xmlns:p="http://schemas.microsoft.com/office/2006/metadata/properties" xmlns:ns3="32ac9b83-fc95-4bd4-a5c6-b9e40e41c65b" xmlns:ns4="562d9772-909b-4c41-9407-7e45fc7a161e" targetNamespace="http://schemas.microsoft.com/office/2006/metadata/properties" ma:root="true" ma:fieldsID="caa3e33812c7d747895fef531883d8b1" ns3:_="" ns4:_="">
    <xsd:import namespace="32ac9b83-fc95-4bd4-a5c6-b9e40e41c65b"/>
    <xsd:import namespace="562d9772-909b-4c41-9407-7e45fc7a16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c9b83-fc95-4bd4-a5c6-b9e40e41c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d9772-909b-4c41-9407-7e45fc7a16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83FC0-707C-47EC-8CA2-AF0BC4FD7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c9b83-fc95-4bd4-a5c6-b9e40e41c65b"/>
    <ds:schemaRef ds:uri="562d9772-909b-4c41-9407-7e45fc7a1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0E55F-BDD3-44D8-B1AC-3768448275D1}">
  <ds:schemaRefs>
    <ds:schemaRef ds:uri="http://schemas.microsoft.com/sharepoint/v3/contenttype/forms"/>
  </ds:schemaRefs>
</ds:datastoreItem>
</file>

<file path=customXml/itemProps3.xml><?xml version="1.0" encoding="utf-8"?>
<ds:datastoreItem xmlns:ds="http://schemas.openxmlformats.org/officeDocument/2006/customXml" ds:itemID="{26343DC1-9D74-4E7E-8F5A-5B6ECC6AA243}">
  <ds:schemaRefs>
    <ds:schemaRef ds:uri="http://schemas.microsoft.com/office/2006/metadata/properties"/>
    <ds:schemaRef ds:uri="http://schemas.microsoft.com/office/infopath/2007/PartnerControls"/>
    <ds:schemaRef ds:uri="32ac9b83-fc95-4bd4-a5c6-b9e40e41c65b"/>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562d9772-909b-4c41-9407-7e45fc7a16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315</Words>
  <Characters>1762</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ATTACHMENT G SCOPE OF SERVICES/WORK/SPECIFICATIONS</vt:lpstr>
    </vt:vector>
  </TitlesOfParts>
  <Company>University of Massachusetts PO</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SCOPE OF SERVICES/WORK/SPECIFICATIONS</dc:title>
  <dc:creator>DMcIntyre</dc:creator>
  <cp:lastModifiedBy>nissyelsar1</cp:lastModifiedBy>
  <cp:revision>14</cp:revision>
  <cp:lastPrinted>2018-10-22T15:54:00Z</cp:lastPrinted>
  <dcterms:created xsi:type="dcterms:W3CDTF">2021-05-06T13:43:00Z</dcterms:created>
  <dcterms:modified xsi:type="dcterms:W3CDTF">2025-12-12T10:21:00Z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0x010100DE9F87314BF4A1448CBAE3D06AF2DFE1</vt:lpwstr>
  </property>
</Properties>
</file>